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2296"/>
        <w:tblW w:w="823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821"/>
        <w:gridCol w:w="1298"/>
        <w:gridCol w:w="1134"/>
      </w:tblGrid>
      <w:tr w:rsidR="004D0FDA" w:rsidRPr="00932A00" w:rsidTr="0062629B">
        <w:trPr>
          <w:trHeight w:val="25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0FDA" w:rsidRPr="002A6AE4" w:rsidRDefault="004D0FDA" w:rsidP="0062629B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A6AE4">
              <w:rPr>
                <w:rFonts w:ascii="仿宋" w:eastAsia="仿宋" w:hAnsi="仿宋" w:hint="eastAsia"/>
                <w:sz w:val="24"/>
                <w:szCs w:val="24"/>
              </w:rPr>
              <w:t>项目名称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0FDA" w:rsidRPr="002A6AE4" w:rsidRDefault="004D0FDA" w:rsidP="0062629B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A6AE4">
              <w:rPr>
                <w:rFonts w:ascii="仿宋" w:eastAsia="仿宋" w:hAnsi="仿宋" w:hint="eastAsia"/>
                <w:sz w:val="24"/>
                <w:szCs w:val="24"/>
              </w:rPr>
              <w:t>项目编号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0FDA" w:rsidRPr="002A6AE4" w:rsidRDefault="004D0FDA" w:rsidP="0062629B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A6AE4">
              <w:rPr>
                <w:rFonts w:ascii="仿宋" w:eastAsia="仿宋" w:hAnsi="仿宋" w:hint="eastAsia"/>
                <w:sz w:val="24"/>
                <w:szCs w:val="24"/>
              </w:rPr>
              <w:t>负责人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0FDA" w:rsidRPr="002A6AE4" w:rsidRDefault="004D0FDA" w:rsidP="0062629B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A6AE4">
              <w:rPr>
                <w:rFonts w:ascii="仿宋" w:eastAsia="仿宋" w:hAnsi="仿宋" w:hint="eastAsia"/>
                <w:sz w:val="24"/>
                <w:szCs w:val="24"/>
              </w:rPr>
              <w:t>项目级别</w:t>
            </w:r>
          </w:p>
        </w:tc>
      </w:tr>
      <w:tr w:rsidR="004D0FDA" w:rsidRPr="00932A00" w:rsidTr="0062629B">
        <w:trPr>
          <w:trHeight w:val="25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0FDA" w:rsidRPr="002A6AE4" w:rsidRDefault="004D0FDA" w:rsidP="0062629B">
            <w:pPr>
              <w:widowControl/>
              <w:rPr>
                <w:rFonts w:ascii="仿宋" w:eastAsia="仿宋" w:hAnsi="仿宋"/>
                <w:sz w:val="24"/>
                <w:szCs w:val="24"/>
              </w:rPr>
            </w:pPr>
            <w:r w:rsidRPr="002A6AE4">
              <w:rPr>
                <w:rFonts w:ascii="仿宋" w:eastAsia="仿宋" w:hAnsi="仿宋"/>
                <w:sz w:val="24"/>
                <w:szCs w:val="24"/>
              </w:rPr>
              <w:t>分布式环境下的农产品流通平台建设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0FDA" w:rsidRPr="002A6AE4" w:rsidRDefault="004D0FDA" w:rsidP="0062629B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A6AE4">
              <w:rPr>
                <w:rFonts w:ascii="仿宋" w:eastAsia="仿宋" w:hAnsi="仿宋"/>
                <w:sz w:val="24"/>
                <w:szCs w:val="24"/>
              </w:rPr>
              <w:t>ZSLX2016811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0FDA" w:rsidRPr="002A6AE4" w:rsidRDefault="004D0FDA" w:rsidP="0062629B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 w:rsidRPr="002A6AE4">
              <w:rPr>
                <w:rFonts w:ascii="仿宋" w:eastAsia="仿宋" w:hAnsi="仿宋"/>
                <w:sz w:val="24"/>
                <w:szCs w:val="24"/>
              </w:rPr>
              <w:t>周湘贞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0FDA" w:rsidRPr="002A6AE4" w:rsidRDefault="004D0FDA" w:rsidP="0062629B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A6AE4">
              <w:rPr>
                <w:rFonts w:ascii="仿宋" w:eastAsia="仿宋" w:hAnsi="仿宋"/>
                <w:sz w:val="24"/>
                <w:szCs w:val="24"/>
              </w:rPr>
              <w:t>地市级</w:t>
            </w:r>
          </w:p>
        </w:tc>
      </w:tr>
      <w:tr w:rsidR="004D0FDA" w:rsidRPr="00932A00" w:rsidTr="0062629B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0FDA" w:rsidRPr="002A6AE4" w:rsidRDefault="004D0FDA" w:rsidP="0062629B">
            <w:pPr>
              <w:widowControl/>
              <w:rPr>
                <w:rFonts w:ascii="仿宋" w:eastAsia="仿宋" w:hAnsi="仿宋"/>
                <w:sz w:val="24"/>
                <w:szCs w:val="24"/>
              </w:rPr>
            </w:pPr>
            <w:r w:rsidRPr="002A6AE4">
              <w:rPr>
                <w:rFonts w:ascii="仿宋" w:eastAsia="仿宋" w:hAnsi="仿宋"/>
                <w:sz w:val="24"/>
                <w:szCs w:val="24"/>
              </w:rPr>
              <w:t>大数据时代河南高校教育模式变革的研究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0FDA" w:rsidRPr="002A6AE4" w:rsidRDefault="004D0FDA" w:rsidP="0062629B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A6AE4">
              <w:rPr>
                <w:rFonts w:ascii="仿宋" w:eastAsia="仿宋" w:hAnsi="仿宋"/>
                <w:sz w:val="24"/>
                <w:szCs w:val="24"/>
              </w:rPr>
              <w:t>2014-gh-169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0FDA" w:rsidRPr="002A6AE4" w:rsidRDefault="004D0FDA" w:rsidP="0062629B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A6AE4">
              <w:rPr>
                <w:rFonts w:ascii="仿宋" w:eastAsia="仿宋" w:hAnsi="仿宋"/>
                <w:sz w:val="24"/>
                <w:szCs w:val="24"/>
              </w:rPr>
              <w:t>王芳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0FDA" w:rsidRPr="002A6AE4" w:rsidRDefault="004D0FDA" w:rsidP="0062629B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A6AE4">
              <w:rPr>
                <w:rFonts w:ascii="仿宋" w:eastAsia="仿宋" w:hAnsi="仿宋"/>
                <w:sz w:val="24"/>
                <w:szCs w:val="24"/>
              </w:rPr>
              <w:t>地市级</w:t>
            </w:r>
          </w:p>
        </w:tc>
      </w:tr>
      <w:tr w:rsidR="004D0FDA" w:rsidRPr="00932A00" w:rsidTr="0062629B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0FDA" w:rsidRPr="002A6AE4" w:rsidRDefault="004D0FDA" w:rsidP="0062629B">
            <w:pPr>
              <w:widowControl/>
              <w:rPr>
                <w:rFonts w:ascii="仿宋" w:eastAsia="仿宋" w:hAnsi="仿宋"/>
                <w:sz w:val="24"/>
                <w:szCs w:val="24"/>
              </w:rPr>
            </w:pPr>
            <w:r w:rsidRPr="002A6AE4">
              <w:rPr>
                <w:rFonts w:ascii="仿宋" w:eastAsia="仿宋" w:hAnsi="仿宋"/>
                <w:sz w:val="24"/>
                <w:szCs w:val="24"/>
              </w:rPr>
              <w:t>关于健全学校信息安全保障体系的研究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0FDA" w:rsidRPr="002A6AE4" w:rsidRDefault="004D0FDA" w:rsidP="0062629B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A6AE4">
              <w:rPr>
                <w:rFonts w:ascii="仿宋" w:eastAsia="仿宋" w:hAnsi="仿宋"/>
                <w:sz w:val="24"/>
                <w:szCs w:val="24"/>
              </w:rPr>
              <w:t>136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0FDA" w:rsidRPr="002A6AE4" w:rsidRDefault="004D0FDA" w:rsidP="0062629B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A6AE4">
              <w:rPr>
                <w:rFonts w:ascii="仿宋" w:eastAsia="仿宋" w:hAnsi="仿宋"/>
                <w:sz w:val="24"/>
                <w:szCs w:val="24"/>
              </w:rPr>
              <w:t>张娟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0FDA" w:rsidRPr="002A6AE4" w:rsidRDefault="004D0FDA" w:rsidP="0062629B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A6AE4">
              <w:rPr>
                <w:rFonts w:ascii="仿宋" w:eastAsia="仿宋" w:hAnsi="仿宋"/>
                <w:sz w:val="24"/>
                <w:szCs w:val="24"/>
              </w:rPr>
              <w:t>地市级</w:t>
            </w:r>
          </w:p>
        </w:tc>
      </w:tr>
      <w:tr w:rsidR="004D0FDA" w:rsidRPr="00932A00" w:rsidTr="0062629B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0FDA" w:rsidRPr="002A6AE4" w:rsidRDefault="004D0FDA" w:rsidP="0062629B">
            <w:pPr>
              <w:widowControl/>
              <w:rPr>
                <w:rFonts w:ascii="仿宋" w:eastAsia="仿宋" w:hAnsi="仿宋"/>
                <w:sz w:val="24"/>
                <w:szCs w:val="24"/>
              </w:rPr>
            </w:pPr>
            <w:r w:rsidRPr="002A6AE4">
              <w:rPr>
                <w:rFonts w:ascii="仿宋" w:eastAsia="仿宋" w:hAnsi="仿宋"/>
                <w:sz w:val="24"/>
                <w:szCs w:val="24"/>
              </w:rPr>
              <w:t>新时期校园信息安全保障体系的构建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0FDA" w:rsidRPr="002A6AE4" w:rsidRDefault="004D0FDA" w:rsidP="0062629B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A6AE4">
              <w:rPr>
                <w:rFonts w:ascii="仿宋" w:eastAsia="仿宋" w:hAnsi="仿宋"/>
                <w:sz w:val="24"/>
                <w:szCs w:val="24"/>
              </w:rPr>
              <w:t>SKL-2013-615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0FDA" w:rsidRPr="002A6AE4" w:rsidRDefault="004D0FDA" w:rsidP="0062629B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A6AE4">
              <w:rPr>
                <w:rFonts w:ascii="仿宋" w:eastAsia="仿宋" w:hAnsi="仿宋"/>
                <w:sz w:val="24"/>
                <w:szCs w:val="24"/>
              </w:rPr>
              <w:t>张娟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0FDA" w:rsidRPr="002A6AE4" w:rsidRDefault="004D0FDA" w:rsidP="0062629B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A6AE4">
              <w:rPr>
                <w:rFonts w:ascii="仿宋" w:eastAsia="仿宋" w:hAnsi="仿宋"/>
                <w:sz w:val="24"/>
                <w:szCs w:val="24"/>
              </w:rPr>
              <w:t>地市级</w:t>
            </w:r>
          </w:p>
        </w:tc>
      </w:tr>
      <w:tr w:rsidR="004D0FDA" w:rsidRPr="00932A00" w:rsidTr="0062629B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0FDA" w:rsidRPr="002A6AE4" w:rsidRDefault="004D0FDA" w:rsidP="0062629B">
            <w:pPr>
              <w:widowControl/>
              <w:rPr>
                <w:rFonts w:ascii="仿宋" w:eastAsia="仿宋" w:hAnsi="仿宋"/>
                <w:sz w:val="24"/>
                <w:szCs w:val="24"/>
              </w:rPr>
            </w:pPr>
            <w:r w:rsidRPr="002A6AE4">
              <w:rPr>
                <w:rFonts w:ascii="仿宋" w:eastAsia="仿宋" w:hAnsi="仿宋"/>
                <w:sz w:val="24"/>
                <w:szCs w:val="24"/>
              </w:rPr>
              <w:t>程序设计语言在线测评系统设计与开发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0FDA" w:rsidRPr="002A6AE4" w:rsidRDefault="004D0FDA" w:rsidP="0062629B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A6AE4">
              <w:rPr>
                <w:rFonts w:ascii="仿宋" w:eastAsia="仿宋" w:hAnsi="仿宋"/>
                <w:sz w:val="24"/>
                <w:szCs w:val="24"/>
              </w:rPr>
              <w:t>ITE12165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0FDA" w:rsidRPr="002A6AE4" w:rsidRDefault="004D0FDA" w:rsidP="0062629B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 w:rsidRPr="002A6AE4">
              <w:rPr>
                <w:rFonts w:ascii="仿宋" w:eastAsia="仿宋" w:hAnsi="仿宋"/>
                <w:sz w:val="24"/>
                <w:szCs w:val="24"/>
              </w:rPr>
              <w:t>程杰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0FDA" w:rsidRPr="002A6AE4" w:rsidRDefault="004D0FDA" w:rsidP="0062629B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A6AE4">
              <w:rPr>
                <w:rFonts w:ascii="仿宋" w:eastAsia="仿宋" w:hAnsi="仿宋"/>
                <w:sz w:val="24"/>
                <w:szCs w:val="24"/>
              </w:rPr>
              <w:t>地市级</w:t>
            </w:r>
          </w:p>
        </w:tc>
      </w:tr>
      <w:tr w:rsidR="004D0FDA" w:rsidRPr="00932A00" w:rsidTr="0062629B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0FDA" w:rsidRPr="002A6AE4" w:rsidRDefault="004D0FDA" w:rsidP="0062629B">
            <w:pPr>
              <w:widowControl/>
              <w:rPr>
                <w:rFonts w:ascii="仿宋" w:eastAsia="仿宋" w:hAnsi="仿宋"/>
                <w:sz w:val="24"/>
                <w:szCs w:val="24"/>
              </w:rPr>
            </w:pPr>
            <w:r w:rsidRPr="002A6AE4">
              <w:rPr>
                <w:rFonts w:ascii="仿宋" w:eastAsia="仿宋" w:hAnsi="仿宋"/>
                <w:sz w:val="24"/>
                <w:szCs w:val="24"/>
              </w:rPr>
              <w:t>河南省办高校电子信息工程专业人才培养模式的构建与研究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0FDA" w:rsidRPr="002A6AE4" w:rsidRDefault="004D0FDA" w:rsidP="0062629B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A6AE4">
              <w:rPr>
                <w:rFonts w:ascii="仿宋" w:eastAsia="仿宋" w:hAnsi="仿宋"/>
                <w:sz w:val="24"/>
                <w:szCs w:val="24"/>
              </w:rPr>
              <w:t>JYB2012156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0FDA" w:rsidRPr="002A6AE4" w:rsidRDefault="004D0FDA" w:rsidP="0062629B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A6AE4">
              <w:rPr>
                <w:rFonts w:ascii="仿宋" w:eastAsia="仿宋" w:hAnsi="仿宋"/>
                <w:sz w:val="24"/>
                <w:szCs w:val="24"/>
              </w:rPr>
              <w:t>吕丽平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0FDA" w:rsidRPr="002A6AE4" w:rsidRDefault="004D0FDA" w:rsidP="0062629B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A6AE4">
              <w:rPr>
                <w:rFonts w:ascii="仿宋" w:eastAsia="仿宋" w:hAnsi="仿宋"/>
                <w:sz w:val="24"/>
                <w:szCs w:val="24"/>
              </w:rPr>
              <w:t>地市级</w:t>
            </w:r>
          </w:p>
        </w:tc>
      </w:tr>
      <w:tr w:rsidR="004D0FDA" w:rsidRPr="00932A00" w:rsidTr="0062629B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0FDA" w:rsidRPr="002A6AE4" w:rsidRDefault="004D0FDA" w:rsidP="0062629B">
            <w:pPr>
              <w:widowControl/>
              <w:rPr>
                <w:rFonts w:ascii="仿宋" w:eastAsia="仿宋" w:hAnsi="仿宋"/>
                <w:sz w:val="24"/>
                <w:szCs w:val="24"/>
              </w:rPr>
            </w:pPr>
            <w:r w:rsidRPr="002A6AE4">
              <w:rPr>
                <w:rFonts w:ascii="仿宋" w:eastAsia="仿宋" w:hAnsi="仿宋"/>
                <w:sz w:val="24"/>
                <w:szCs w:val="24"/>
              </w:rPr>
              <w:t>民办高校计算机公共课程体系建设两岸交流与合作研究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0FDA" w:rsidRPr="002A6AE4" w:rsidRDefault="004D0FDA" w:rsidP="0062629B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A6AE4">
              <w:rPr>
                <w:rFonts w:ascii="仿宋" w:eastAsia="仿宋" w:hAnsi="仿宋"/>
                <w:sz w:val="24"/>
                <w:szCs w:val="24"/>
              </w:rPr>
              <w:t>SKL-2012-2439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0FDA" w:rsidRPr="002A6AE4" w:rsidRDefault="004D0FDA" w:rsidP="0062629B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 w:rsidRPr="002A6AE4">
              <w:rPr>
                <w:rFonts w:ascii="仿宋" w:eastAsia="仿宋" w:hAnsi="仿宋"/>
                <w:sz w:val="24"/>
                <w:szCs w:val="24"/>
              </w:rPr>
              <w:t>周湘贞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0FDA" w:rsidRPr="002A6AE4" w:rsidRDefault="004D0FDA" w:rsidP="0062629B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A6AE4">
              <w:rPr>
                <w:rFonts w:ascii="仿宋" w:eastAsia="仿宋" w:hAnsi="仿宋"/>
                <w:sz w:val="24"/>
                <w:szCs w:val="24"/>
              </w:rPr>
              <w:t>地市级</w:t>
            </w:r>
          </w:p>
        </w:tc>
      </w:tr>
      <w:tr w:rsidR="004D0FDA" w:rsidRPr="00932A00" w:rsidTr="0062629B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0FDA" w:rsidRPr="002A6AE4" w:rsidRDefault="004D0FDA" w:rsidP="0062629B">
            <w:pPr>
              <w:widowControl/>
              <w:rPr>
                <w:rFonts w:ascii="仿宋" w:eastAsia="仿宋" w:hAnsi="仿宋"/>
                <w:sz w:val="24"/>
                <w:szCs w:val="24"/>
              </w:rPr>
            </w:pPr>
            <w:r w:rsidRPr="002A6AE4">
              <w:rPr>
                <w:rFonts w:ascii="仿宋" w:eastAsia="仿宋" w:hAnsi="仿宋"/>
                <w:sz w:val="24"/>
                <w:szCs w:val="24"/>
              </w:rPr>
              <w:t>计算机课程（VB/VF）无纸化考试系统的开发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0FDA" w:rsidRPr="002A6AE4" w:rsidRDefault="004D0FDA" w:rsidP="0062629B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A6AE4">
              <w:rPr>
                <w:rFonts w:ascii="仿宋" w:eastAsia="仿宋" w:hAnsi="仿宋"/>
                <w:sz w:val="24"/>
                <w:szCs w:val="24"/>
              </w:rPr>
              <w:t>2007520052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0FDA" w:rsidRPr="002A6AE4" w:rsidRDefault="004D0FDA" w:rsidP="0062629B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A6AE4">
              <w:rPr>
                <w:rFonts w:ascii="仿宋" w:eastAsia="仿宋" w:hAnsi="仿宋"/>
                <w:sz w:val="24"/>
                <w:szCs w:val="24"/>
              </w:rPr>
              <w:t>王丽娟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0FDA" w:rsidRPr="002A6AE4" w:rsidRDefault="004D0FDA" w:rsidP="0062629B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A6AE4">
              <w:rPr>
                <w:rFonts w:ascii="仿宋" w:eastAsia="仿宋" w:hAnsi="仿宋"/>
                <w:sz w:val="24"/>
                <w:szCs w:val="24"/>
              </w:rPr>
              <w:t>地市级</w:t>
            </w:r>
          </w:p>
        </w:tc>
      </w:tr>
      <w:tr w:rsidR="004D0FDA" w:rsidRPr="00932A00" w:rsidTr="0062629B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0FDA" w:rsidRPr="002A6AE4" w:rsidRDefault="004D0FDA" w:rsidP="0062629B">
            <w:pPr>
              <w:widowControl/>
              <w:rPr>
                <w:rFonts w:ascii="仿宋" w:eastAsia="仿宋" w:hAnsi="仿宋"/>
                <w:sz w:val="24"/>
                <w:szCs w:val="24"/>
              </w:rPr>
            </w:pPr>
            <w:r w:rsidRPr="002A6AE4">
              <w:rPr>
                <w:rFonts w:ascii="仿宋" w:eastAsia="仿宋" w:hAnsi="仿宋"/>
                <w:sz w:val="24"/>
                <w:szCs w:val="24"/>
              </w:rPr>
              <w:t>计算机自适应考试系统的实现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0FDA" w:rsidRPr="002A6AE4" w:rsidRDefault="004D0FDA" w:rsidP="0062629B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A6AE4">
              <w:rPr>
                <w:rFonts w:ascii="仿宋" w:eastAsia="仿宋" w:hAnsi="仿宋"/>
                <w:sz w:val="24"/>
                <w:szCs w:val="24"/>
              </w:rPr>
              <w:t>2004601137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0FDA" w:rsidRPr="002A6AE4" w:rsidRDefault="004D0FDA" w:rsidP="0062629B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A6AE4">
              <w:rPr>
                <w:rFonts w:ascii="仿宋" w:eastAsia="仿宋" w:hAnsi="仿宋"/>
                <w:sz w:val="24"/>
                <w:szCs w:val="24"/>
              </w:rPr>
              <w:t>张鸿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0FDA" w:rsidRPr="002A6AE4" w:rsidRDefault="004D0FDA" w:rsidP="0062629B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A6AE4">
              <w:rPr>
                <w:rFonts w:ascii="仿宋" w:eastAsia="仿宋" w:hAnsi="仿宋"/>
                <w:sz w:val="24"/>
                <w:szCs w:val="24"/>
              </w:rPr>
              <w:t>地市级</w:t>
            </w:r>
          </w:p>
        </w:tc>
      </w:tr>
      <w:tr w:rsidR="004D0FDA" w:rsidRPr="00932A00" w:rsidTr="0062629B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0FDA" w:rsidRPr="002A6AE4" w:rsidRDefault="004D0FDA" w:rsidP="0062629B">
            <w:pPr>
              <w:widowControl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proofErr w:type="gramStart"/>
            <w:r w:rsidRPr="002A6AE4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郑州市城域智能化</w:t>
            </w:r>
            <w:proofErr w:type="gramEnd"/>
            <w:r w:rsidRPr="002A6AE4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数字图书馆研究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0FDA" w:rsidRPr="002A6AE4" w:rsidRDefault="004D0FDA" w:rsidP="0062629B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2A6AE4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760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0FDA" w:rsidRPr="002A6AE4" w:rsidRDefault="004D0FDA" w:rsidP="0062629B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proofErr w:type="gramStart"/>
            <w:r w:rsidRPr="002A6AE4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程杰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0FDA" w:rsidRPr="002A6AE4" w:rsidRDefault="004D0FDA" w:rsidP="0062629B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地市级</w:t>
            </w:r>
          </w:p>
        </w:tc>
      </w:tr>
      <w:tr w:rsidR="004D0FDA" w:rsidRPr="00932A00" w:rsidTr="0062629B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0FDA" w:rsidRPr="002A6AE4" w:rsidRDefault="004D0FDA" w:rsidP="0062629B">
            <w:pPr>
              <w:widowControl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2A6AE4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郑州智慧交通</w:t>
            </w:r>
            <w:proofErr w:type="gramStart"/>
            <w:r w:rsidRPr="002A6AE4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云服务</w:t>
            </w:r>
            <w:proofErr w:type="gramEnd"/>
            <w:r w:rsidRPr="002A6AE4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信息研究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0FDA" w:rsidRPr="002A6AE4" w:rsidRDefault="004D0FDA" w:rsidP="0062629B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2A6AE4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192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0FDA" w:rsidRPr="002A6AE4" w:rsidRDefault="004D0FDA" w:rsidP="0062629B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proofErr w:type="gramStart"/>
            <w:r w:rsidRPr="002A6AE4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周湘贞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0FDA" w:rsidRPr="002A6AE4" w:rsidRDefault="004D0FDA" w:rsidP="0062629B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地市级</w:t>
            </w:r>
          </w:p>
        </w:tc>
      </w:tr>
    </w:tbl>
    <w:p w:rsidR="004D0FDA" w:rsidRDefault="004D0FDA"/>
    <w:p w:rsidR="004D0FDA" w:rsidRPr="004D0FDA" w:rsidRDefault="004D0FDA" w:rsidP="004D0FDA"/>
    <w:p w:rsidR="004D0FDA" w:rsidRPr="004D0FDA" w:rsidRDefault="004D0FDA" w:rsidP="004D0FDA"/>
    <w:p w:rsidR="004D0FDA" w:rsidRPr="004D0FDA" w:rsidRDefault="004D0FDA" w:rsidP="004D0FDA"/>
    <w:tbl>
      <w:tblPr>
        <w:tblStyle w:val="a5"/>
        <w:tblpPr w:leftFromText="180" w:rightFromText="180" w:vertAnchor="page" w:horzAnchor="margin" w:tblpY="9406"/>
        <w:tblW w:w="0" w:type="auto"/>
        <w:tblLook w:val="04A0" w:firstRow="1" w:lastRow="0" w:firstColumn="1" w:lastColumn="0" w:noHBand="0" w:noVBand="1"/>
      </w:tblPr>
      <w:tblGrid>
        <w:gridCol w:w="3563"/>
        <w:gridCol w:w="2357"/>
        <w:gridCol w:w="1134"/>
        <w:gridCol w:w="1134"/>
      </w:tblGrid>
      <w:tr w:rsidR="004D0FDA" w:rsidRPr="002A6AE4" w:rsidTr="0062629B">
        <w:trPr>
          <w:trHeight w:val="255"/>
        </w:trPr>
        <w:tc>
          <w:tcPr>
            <w:tcW w:w="3563" w:type="dxa"/>
            <w:noWrap/>
            <w:hideMark/>
          </w:tcPr>
          <w:p w:rsidR="004D0FDA" w:rsidRPr="002A6AE4" w:rsidRDefault="004D0FDA" w:rsidP="0062629B">
            <w:pPr>
              <w:rPr>
                <w:rFonts w:ascii="仿宋" w:eastAsia="仿宋" w:hAnsi="仿宋"/>
                <w:sz w:val="24"/>
                <w:szCs w:val="24"/>
              </w:rPr>
            </w:pPr>
            <w:r w:rsidRPr="002A6AE4">
              <w:rPr>
                <w:rFonts w:ascii="仿宋" w:eastAsia="仿宋" w:hAnsi="仿宋"/>
                <w:sz w:val="24"/>
                <w:szCs w:val="24"/>
              </w:rPr>
              <w:t>基于物联网技术的智能灯箱管理系统的设计</w:t>
            </w:r>
          </w:p>
        </w:tc>
        <w:tc>
          <w:tcPr>
            <w:tcW w:w="2357" w:type="dxa"/>
            <w:noWrap/>
            <w:hideMark/>
          </w:tcPr>
          <w:p w:rsidR="004D0FDA" w:rsidRPr="002A6AE4" w:rsidRDefault="004D0FDA" w:rsidP="0062629B">
            <w:pPr>
              <w:rPr>
                <w:rFonts w:ascii="仿宋" w:eastAsia="仿宋" w:hAnsi="仿宋"/>
                <w:sz w:val="24"/>
                <w:szCs w:val="24"/>
              </w:rPr>
            </w:pPr>
            <w:r w:rsidRPr="002A6AE4">
              <w:rPr>
                <w:rFonts w:ascii="仿宋" w:eastAsia="仿宋" w:hAnsi="仿宋"/>
                <w:sz w:val="24"/>
                <w:szCs w:val="24"/>
              </w:rPr>
              <w:t>201403264803</w:t>
            </w:r>
          </w:p>
        </w:tc>
        <w:tc>
          <w:tcPr>
            <w:tcW w:w="1134" w:type="dxa"/>
            <w:noWrap/>
            <w:hideMark/>
          </w:tcPr>
          <w:p w:rsidR="004D0FDA" w:rsidRPr="002A6AE4" w:rsidRDefault="004D0FDA" w:rsidP="0062629B">
            <w:pPr>
              <w:rPr>
                <w:rFonts w:ascii="仿宋" w:eastAsia="仿宋" w:hAnsi="仿宋"/>
                <w:sz w:val="24"/>
                <w:szCs w:val="24"/>
              </w:rPr>
            </w:pPr>
            <w:r w:rsidRPr="002A6AE4">
              <w:rPr>
                <w:rFonts w:ascii="仿宋" w:eastAsia="仿宋" w:hAnsi="仿宋"/>
                <w:sz w:val="24"/>
                <w:szCs w:val="24"/>
              </w:rPr>
              <w:t>张娟</w:t>
            </w:r>
          </w:p>
        </w:tc>
        <w:tc>
          <w:tcPr>
            <w:tcW w:w="1134" w:type="dxa"/>
            <w:noWrap/>
            <w:hideMark/>
          </w:tcPr>
          <w:p w:rsidR="004D0FDA" w:rsidRPr="002A6AE4" w:rsidRDefault="004D0FDA" w:rsidP="0062629B">
            <w:pPr>
              <w:rPr>
                <w:rFonts w:ascii="仿宋" w:eastAsia="仿宋" w:hAnsi="仿宋"/>
                <w:sz w:val="24"/>
                <w:szCs w:val="24"/>
              </w:rPr>
            </w:pPr>
            <w:r w:rsidRPr="002A6AE4">
              <w:rPr>
                <w:rFonts w:ascii="仿宋" w:eastAsia="仿宋" w:hAnsi="仿宋"/>
                <w:sz w:val="24"/>
                <w:szCs w:val="24"/>
              </w:rPr>
              <w:t>校级</w:t>
            </w:r>
          </w:p>
        </w:tc>
      </w:tr>
      <w:tr w:rsidR="004D0FDA" w:rsidRPr="002A6AE4" w:rsidTr="0062629B">
        <w:trPr>
          <w:trHeight w:val="255"/>
        </w:trPr>
        <w:tc>
          <w:tcPr>
            <w:tcW w:w="3563" w:type="dxa"/>
            <w:noWrap/>
            <w:hideMark/>
          </w:tcPr>
          <w:p w:rsidR="004D0FDA" w:rsidRPr="002A6AE4" w:rsidRDefault="004D0FDA" w:rsidP="0062629B">
            <w:pPr>
              <w:rPr>
                <w:rFonts w:ascii="仿宋" w:eastAsia="仿宋" w:hAnsi="仿宋"/>
                <w:sz w:val="24"/>
                <w:szCs w:val="24"/>
              </w:rPr>
            </w:pPr>
            <w:r w:rsidRPr="002A6AE4">
              <w:rPr>
                <w:rFonts w:ascii="仿宋" w:eastAsia="仿宋" w:hAnsi="仿宋"/>
                <w:sz w:val="24"/>
                <w:szCs w:val="24"/>
              </w:rPr>
              <w:t>3D场景全局光照实时渲染研究</w:t>
            </w:r>
          </w:p>
        </w:tc>
        <w:tc>
          <w:tcPr>
            <w:tcW w:w="2357" w:type="dxa"/>
            <w:noWrap/>
            <w:hideMark/>
          </w:tcPr>
          <w:p w:rsidR="004D0FDA" w:rsidRPr="002A6AE4" w:rsidRDefault="004D0FDA" w:rsidP="0062629B">
            <w:pPr>
              <w:rPr>
                <w:rFonts w:ascii="仿宋" w:eastAsia="仿宋" w:hAnsi="仿宋"/>
                <w:sz w:val="24"/>
                <w:szCs w:val="24"/>
              </w:rPr>
            </w:pPr>
            <w:r w:rsidRPr="002A6AE4">
              <w:rPr>
                <w:rFonts w:ascii="仿宋" w:eastAsia="仿宋" w:hAnsi="仿宋"/>
                <w:sz w:val="24"/>
                <w:szCs w:val="24"/>
              </w:rPr>
              <w:t>升达SDXM040</w:t>
            </w:r>
          </w:p>
        </w:tc>
        <w:tc>
          <w:tcPr>
            <w:tcW w:w="1134" w:type="dxa"/>
            <w:noWrap/>
            <w:hideMark/>
          </w:tcPr>
          <w:p w:rsidR="004D0FDA" w:rsidRPr="002A6AE4" w:rsidRDefault="004D0FDA" w:rsidP="0062629B">
            <w:pPr>
              <w:rPr>
                <w:rFonts w:ascii="仿宋" w:eastAsia="仿宋" w:hAnsi="仿宋"/>
                <w:sz w:val="24"/>
                <w:szCs w:val="24"/>
              </w:rPr>
            </w:pPr>
            <w:r w:rsidRPr="002A6AE4">
              <w:rPr>
                <w:rFonts w:ascii="仿宋" w:eastAsia="仿宋" w:hAnsi="仿宋"/>
                <w:sz w:val="24"/>
                <w:szCs w:val="24"/>
              </w:rPr>
              <w:t>王芳</w:t>
            </w:r>
          </w:p>
        </w:tc>
        <w:tc>
          <w:tcPr>
            <w:tcW w:w="1134" w:type="dxa"/>
            <w:noWrap/>
            <w:hideMark/>
          </w:tcPr>
          <w:p w:rsidR="004D0FDA" w:rsidRPr="002A6AE4" w:rsidRDefault="004D0FDA" w:rsidP="0062629B">
            <w:pPr>
              <w:rPr>
                <w:rFonts w:ascii="仿宋" w:eastAsia="仿宋" w:hAnsi="仿宋"/>
                <w:sz w:val="24"/>
                <w:szCs w:val="24"/>
              </w:rPr>
            </w:pPr>
            <w:r w:rsidRPr="002A6AE4">
              <w:rPr>
                <w:rFonts w:ascii="仿宋" w:eastAsia="仿宋" w:hAnsi="仿宋"/>
                <w:sz w:val="24"/>
                <w:szCs w:val="24"/>
              </w:rPr>
              <w:t>校级</w:t>
            </w:r>
          </w:p>
        </w:tc>
      </w:tr>
      <w:tr w:rsidR="004D0FDA" w:rsidRPr="002A6AE4" w:rsidTr="0062629B">
        <w:trPr>
          <w:trHeight w:val="255"/>
        </w:trPr>
        <w:tc>
          <w:tcPr>
            <w:tcW w:w="3563" w:type="dxa"/>
            <w:noWrap/>
            <w:hideMark/>
          </w:tcPr>
          <w:p w:rsidR="004D0FDA" w:rsidRPr="002A6AE4" w:rsidRDefault="004D0FDA" w:rsidP="0062629B">
            <w:pPr>
              <w:rPr>
                <w:rFonts w:ascii="仿宋" w:eastAsia="仿宋" w:hAnsi="仿宋"/>
                <w:sz w:val="24"/>
                <w:szCs w:val="24"/>
              </w:rPr>
            </w:pPr>
            <w:r w:rsidRPr="002A6AE4">
              <w:rPr>
                <w:rFonts w:ascii="仿宋" w:eastAsia="仿宋" w:hAnsi="仿宋"/>
                <w:sz w:val="24"/>
                <w:szCs w:val="24"/>
              </w:rPr>
              <w:t>CDIO教学模式在C语言程序设计中的研究与实践</w:t>
            </w:r>
          </w:p>
        </w:tc>
        <w:tc>
          <w:tcPr>
            <w:tcW w:w="2357" w:type="dxa"/>
            <w:noWrap/>
            <w:hideMark/>
          </w:tcPr>
          <w:p w:rsidR="004D0FDA" w:rsidRPr="002A6AE4" w:rsidRDefault="004D0FDA" w:rsidP="0062629B">
            <w:pPr>
              <w:rPr>
                <w:rFonts w:ascii="仿宋" w:eastAsia="仿宋" w:hAnsi="仿宋"/>
                <w:sz w:val="24"/>
                <w:szCs w:val="24"/>
              </w:rPr>
            </w:pPr>
            <w:r w:rsidRPr="002A6AE4">
              <w:rPr>
                <w:rFonts w:ascii="仿宋" w:eastAsia="仿宋" w:hAnsi="仿宋"/>
                <w:sz w:val="24"/>
                <w:szCs w:val="24"/>
              </w:rPr>
              <w:t>41</w:t>
            </w:r>
          </w:p>
        </w:tc>
        <w:tc>
          <w:tcPr>
            <w:tcW w:w="1134" w:type="dxa"/>
            <w:noWrap/>
            <w:hideMark/>
          </w:tcPr>
          <w:p w:rsidR="004D0FDA" w:rsidRPr="002A6AE4" w:rsidRDefault="004D0FDA" w:rsidP="0062629B">
            <w:pPr>
              <w:rPr>
                <w:rFonts w:ascii="仿宋" w:eastAsia="仿宋" w:hAnsi="仿宋"/>
                <w:sz w:val="24"/>
                <w:szCs w:val="24"/>
              </w:rPr>
            </w:pPr>
            <w:r w:rsidRPr="002A6AE4">
              <w:rPr>
                <w:rFonts w:ascii="仿宋" w:eastAsia="仿宋" w:hAnsi="仿宋"/>
                <w:sz w:val="24"/>
                <w:szCs w:val="24"/>
              </w:rPr>
              <w:t>王文凡</w:t>
            </w:r>
          </w:p>
        </w:tc>
        <w:tc>
          <w:tcPr>
            <w:tcW w:w="1134" w:type="dxa"/>
            <w:noWrap/>
            <w:hideMark/>
          </w:tcPr>
          <w:p w:rsidR="004D0FDA" w:rsidRPr="002A6AE4" w:rsidRDefault="004D0FDA" w:rsidP="0062629B">
            <w:pPr>
              <w:rPr>
                <w:rFonts w:ascii="仿宋" w:eastAsia="仿宋" w:hAnsi="仿宋"/>
                <w:sz w:val="24"/>
                <w:szCs w:val="24"/>
              </w:rPr>
            </w:pPr>
            <w:r w:rsidRPr="002A6AE4">
              <w:rPr>
                <w:rFonts w:ascii="仿宋" w:eastAsia="仿宋" w:hAnsi="仿宋"/>
                <w:sz w:val="24"/>
                <w:szCs w:val="24"/>
              </w:rPr>
              <w:t>校级</w:t>
            </w:r>
          </w:p>
        </w:tc>
      </w:tr>
      <w:tr w:rsidR="004D0FDA" w:rsidRPr="002A6AE4" w:rsidTr="0062629B">
        <w:trPr>
          <w:trHeight w:val="255"/>
        </w:trPr>
        <w:tc>
          <w:tcPr>
            <w:tcW w:w="3563" w:type="dxa"/>
            <w:noWrap/>
            <w:hideMark/>
          </w:tcPr>
          <w:p w:rsidR="004D0FDA" w:rsidRPr="002A6AE4" w:rsidRDefault="004D0FDA" w:rsidP="0062629B">
            <w:pPr>
              <w:rPr>
                <w:rFonts w:ascii="仿宋" w:eastAsia="仿宋" w:hAnsi="仿宋"/>
                <w:sz w:val="24"/>
                <w:szCs w:val="24"/>
              </w:rPr>
            </w:pPr>
            <w:r w:rsidRPr="002A6AE4">
              <w:rPr>
                <w:rFonts w:ascii="仿宋" w:eastAsia="仿宋" w:hAnsi="仿宋"/>
                <w:sz w:val="24"/>
                <w:szCs w:val="24"/>
              </w:rPr>
              <w:t>民办高校关于“（双语版）Java程序设计”课程的教学探讨</w:t>
            </w:r>
          </w:p>
        </w:tc>
        <w:tc>
          <w:tcPr>
            <w:tcW w:w="2357" w:type="dxa"/>
            <w:noWrap/>
            <w:hideMark/>
          </w:tcPr>
          <w:p w:rsidR="004D0FDA" w:rsidRPr="002A6AE4" w:rsidRDefault="004D0FDA" w:rsidP="0062629B">
            <w:pPr>
              <w:rPr>
                <w:rFonts w:ascii="仿宋" w:eastAsia="仿宋" w:hAnsi="仿宋"/>
                <w:sz w:val="24"/>
                <w:szCs w:val="24"/>
              </w:rPr>
            </w:pPr>
            <w:r w:rsidRPr="002A6AE4">
              <w:rPr>
                <w:rFonts w:ascii="仿宋" w:eastAsia="仿宋" w:hAnsi="仿宋"/>
                <w:sz w:val="24"/>
                <w:szCs w:val="24"/>
              </w:rPr>
              <w:t>43</w:t>
            </w:r>
          </w:p>
        </w:tc>
        <w:tc>
          <w:tcPr>
            <w:tcW w:w="1134" w:type="dxa"/>
            <w:noWrap/>
            <w:hideMark/>
          </w:tcPr>
          <w:p w:rsidR="004D0FDA" w:rsidRPr="002A6AE4" w:rsidRDefault="004D0FDA" w:rsidP="0062629B">
            <w:pPr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 w:rsidRPr="002A6AE4">
              <w:rPr>
                <w:rFonts w:ascii="仿宋" w:eastAsia="仿宋" w:hAnsi="仿宋"/>
                <w:sz w:val="24"/>
                <w:szCs w:val="24"/>
              </w:rPr>
              <w:t>焦阳</w:t>
            </w:r>
            <w:proofErr w:type="gramEnd"/>
          </w:p>
        </w:tc>
        <w:tc>
          <w:tcPr>
            <w:tcW w:w="1134" w:type="dxa"/>
            <w:noWrap/>
            <w:hideMark/>
          </w:tcPr>
          <w:p w:rsidR="004D0FDA" w:rsidRPr="002A6AE4" w:rsidRDefault="004D0FDA" w:rsidP="0062629B">
            <w:pPr>
              <w:rPr>
                <w:rFonts w:ascii="仿宋" w:eastAsia="仿宋" w:hAnsi="仿宋"/>
                <w:sz w:val="24"/>
                <w:szCs w:val="24"/>
              </w:rPr>
            </w:pPr>
            <w:r w:rsidRPr="002A6AE4">
              <w:rPr>
                <w:rFonts w:ascii="仿宋" w:eastAsia="仿宋" w:hAnsi="仿宋"/>
                <w:sz w:val="24"/>
                <w:szCs w:val="24"/>
              </w:rPr>
              <w:t>校级</w:t>
            </w:r>
          </w:p>
        </w:tc>
      </w:tr>
      <w:tr w:rsidR="004D0FDA" w:rsidRPr="002A6AE4" w:rsidTr="0062629B">
        <w:trPr>
          <w:trHeight w:val="255"/>
        </w:trPr>
        <w:tc>
          <w:tcPr>
            <w:tcW w:w="3563" w:type="dxa"/>
            <w:noWrap/>
            <w:hideMark/>
          </w:tcPr>
          <w:p w:rsidR="004D0FDA" w:rsidRPr="002A6AE4" w:rsidRDefault="004D0FDA" w:rsidP="0062629B">
            <w:pPr>
              <w:rPr>
                <w:rFonts w:ascii="仿宋" w:eastAsia="仿宋" w:hAnsi="仿宋"/>
                <w:sz w:val="24"/>
                <w:szCs w:val="24"/>
              </w:rPr>
            </w:pPr>
            <w:r w:rsidRPr="002A6AE4">
              <w:rPr>
                <w:rFonts w:ascii="仿宋" w:eastAsia="仿宋" w:hAnsi="仿宋"/>
                <w:sz w:val="24"/>
                <w:szCs w:val="24"/>
              </w:rPr>
              <w:t>国内</w:t>
            </w:r>
            <w:proofErr w:type="gramStart"/>
            <w:r w:rsidRPr="002A6AE4">
              <w:rPr>
                <w:rFonts w:ascii="仿宋" w:eastAsia="仿宋" w:hAnsi="仿宋"/>
                <w:sz w:val="24"/>
                <w:szCs w:val="24"/>
              </w:rPr>
              <w:t>云计算</w:t>
            </w:r>
            <w:proofErr w:type="gramEnd"/>
            <w:r w:rsidRPr="002A6AE4">
              <w:rPr>
                <w:rFonts w:ascii="仿宋" w:eastAsia="仿宋" w:hAnsi="仿宋"/>
                <w:sz w:val="24"/>
                <w:szCs w:val="24"/>
              </w:rPr>
              <w:t>及其安全问题研究</w:t>
            </w:r>
          </w:p>
        </w:tc>
        <w:tc>
          <w:tcPr>
            <w:tcW w:w="2357" w:type="dxa"/>
            <w:noWrap/>
            <w:hideMark/>
          </w:tcPr>
          <w:p w:rsidR="004D0FDA" w:rsidRPr="002A6AE4" w:rsidRDefault="004D0FDA" w:rsidP="0062629B">
            <w:pPr>
              <w:rPr>
                <w:rFonts w:ascii="仿宋" w:eastAsia="仿宋" w:hAnsi="仿宋"/>
                <w:sz w:val="24"/>
                <w:szCs w:val="24"/>
              </w:rPr>
            </w:pPr>
            <w:r w:rsidRPr="002A6AE4">
              <w:rPr>
                <w:rFonts w:ascii="仿宋" w:eastAsia="仿宋" w:hAnsi="仿宋"/>
                <w:sz w:val="24"/>
                <w:szCs w:val="24"/>
              </w:rPr>
              <w:t>2011yj05</w:t>
            </w:r>
          </w:p>
        </w:tc>
        <w:tc>
          <w:tcPr>
            <w:tcW w:w="1134" w:type="dxa"/>
            <w:noWrap/>
            <w:hideMark/>
          </w:tcPr>
          <w:p w:rsidR="004D0FDA" w:rsidRPr="002A6AE4" w:rsidRDefault="004D0FDA" w:rsidP="0062629B">
            <w:pPr>
              <w:rPr>
                <w:rFonts w:ascii="仿宋" w:eastAsia="仿宋" w:hAnsi="仿宋"/>
                <w:sz w:val="24"/>
                <w:szCs w:val="24"/>
              </w:rPr>
            </w:pPr>
            <w:r w:rsidRPr="002A6AE4">
              <w:rPr>
                <w:rFonts w:ascii="仿宋" w:eastAsia="仿宋" w:hAnsi="仿宋"/>
                <w:sz w:val="24"/>
                <w:szCs w:val="24"/>
              </w:rPr>
              <w:t>张娟</w:t>
            </w:r>
          </w:p>
        </w:tc>
        <w:tc>
          <w:tcPr>
            <w:tcW w:w="1134" w:type="dxa"/>
            <w:noWrap/>
            <w:hideMark/>
          </w:tcPr>
          <w:p w:rsidR="004D0FDA" w:rsidRPr="002A6AE4" w:rsidRDefault="004D0FDA" w:rsidP="0062629B">
            <w:pPr>
              <w:rPr>
                <w:rFonts w:ascii="仿宋" w:eastAsia="仿宋" w:hAnsi="仿宋"/>
                <w:sz w:val="24"/>
                <w:szCs w:val="24"/>
              </w:rPr>
            </w:pPr>
            <w:r w:rsidRPr="002A6AE4">
              <w:rPr>
                <w:rFonts w:ascii="仿宋" w:eastAsia="仿宋" w:hAnsi="仿宋"/>
                <w:sz w:val="24"/>
                <w:szCs w:val="24"/>
              </w:rPr>
              <w:t>校级</w:t>
            </w:r>
          </w:p>
        </w:tc>
      </w:tr>
      <w:tr w:rsidR="004D0FDA" w:rsidRPr="002A6AE4" w:rsidTr="0062629B">
        <w:trPr>
          <w:trHeight w:val="255"/>
        </w:trPr>
        <w:tc>
          <w:tcPr>
            <w:tcW w:w="3563" w:type="dxa"/>
            <w:noWrap/>
            <w:hideMark/>
          </w:tcPr>
          <w:p w:rsidR="004D0FDA" w:rsidRPr="002A6AE4" w:rsidRDefault="004D0FDA" w:rsidP="0062629B">
            <w:pPr>
              <w:rPr>
                <w:rFonts w:ascii="仿宋" w:eastAsia="仿宋" w:hAnsi="仿宋"/>
                <w:sz w:val="24"/>
                <w:szCs w:val="24"/>
              </w:rPr>
            </w:pPr>
            <w:r w:rsidRPr="002A6AE4">
              <w:rPr>
                <w:rFonts w:ascii="仿宋" w:eastAsia="仿宋" w:hAnsi="仿宋"/>
                <w:sz w:val="24"/>
                <w:szCs w:val="24"/>
              </w:rPr>
              <w:t>C++语言程序设计课程教学探讨</w:t>
            </w:r>
          </w:p>
        </w:tc>
        <w:tc>
          <w:tcPr>
            <w:tcW w:w="2357" w:type="dxa"/>
            <w:noWrap/>
            <w:hideMark/>
          </w:tcPr>
          <w:p w:rsidR="004D0FDA" w:rsidRPr="002A6AE4" w:rsidRDefault="004D0FDA" w:rsidP="0062629B">
            <w:pPr>
              <w:rPr>
                <w:rFonts w:ascii="仿宋" w:eastAsia="仿宋" w:hAnsi="仿宋"/>
                <w:sz w:val="24"/>
                <w:szCs w:val="24"/>
              </w:rPr>
            </w:pPr>
            <w:r w:rsidRPr="002A6AE4">
              <w:rPr>
                <w:rFonts w:ascii="仿宋" w:eastAsia="仿宋" w:hAnsi="仿宋"/>
                <w:sz w:val="24"/>
                <w:szCs w:val="24"/>
              </w:rPr>
              <w:t>2011YJ06</w:t>
            </w:r>
          </w:p>
        </w:tc>
        <w:tc>
          <w:tcPr>
            <w:tcW w:w="1134" w:type="dxa"/>
            <w:noWrap/>
            <w:hideMark/>
          </w:tcPr>
          <w:p w:rsidR="004D0FDA" w:rsidRPr="002A6AE4" w:rsidRDefault="004D0FDA" w:rsidP="0062629B">
            <w:pPr>
              <w:rPr>
                <w:rFonts w:ascii="仿宋" w:eastAsia="仿宋" w:hAnsi="仿宋"/>
                <w:sz w:val="24"/>
                <w:szCs w:val="24"/>
              </w:rPr>
            </w:pPr>
            <w:r w:rsidRPr="002A6AE4">
              <w:rPr>
                <w:rFonts w:ascii="仿宋" w:eastAsia="仿宋" w:hAnsi="仿宋"/>
                <w:sz w:val="24"/>
                <w:szCs w:val="24"/>
              </w:rPr>
              <w:t>王天顺</w:t>
            </w:r>
          </w:p>
        </w:tc>
        <w:tc>
          <w:tcPr>
            <w:tcW w:w="1134" w:type="dxa"/>
            <w:noWrap/>
            <w:hideMark/>
          </w:tcPr>
          <w:p w:rsidR="004D0FDA" w:rsidRPr="002A6AE4" w:rsidRDefault="004D0FDA" w:rsidP="0062629B">
            <w:pPr>
              <w:rPr>
                <w:rFonts w:ascii="仿宋" w:eastAsia="仿宋" w:hAnsi="仿宋"/>
                <w:sz w:val="24"/>
                <w:szCs w:val="24"/>
              </w:rPr>
            </w:pPr>
            <w:r w:rsidRPr="002A6AE4">
              <w:rPr>
                <w:rFonts w:ascii="仿宋" w:eastAsia="仿宋" w:hAnsi="仿宋"/>
                <w:sz w:val="24"/>
                <w:szCs w:val="24"/>
              </w:rPr>
              <w:t>校级</w:t>
            </w:r>
          </w:p>
        </w:tc>
      </w:tr>
      <w:tr w:rsidR="004D0FDA" w:rsidRPr="002A6AE4" w:rsidTr="0062629B">
        <w:trPr>
          <w:trHeight w:val="255"/>
        </w:trPr>
        <w:tc>
          <w:tcPr>
            <w:tcW w:w="3563" w:type="dxa"/>
            <w:noWrap/>
            <w:hideMark/>
          </w:tcPr>
          <w:p w:rsidR="004D0FDA" w:rsidRPr="002A6AE4" w:rsidRDefault="004D0FDA" w:rsidP="0062629B">
            <w:pPr>
              <w:rPr>
                <w:rFonts w:ascii="仿宋" w:eastAsia="仿宋" w:hAnsi="仿宋"/>
                <w:sz w:val="24"/>
                <w:szCs w:val="24"/>
              </w:rPr>
            </w:pPr>
            <w:r w:rsidRPr="002A6AE4">
              <w:rPr>
                <w:rFonts w:ascii="仿宋" w:eastAsia="仿宋" w:hAnsi="仿宋"/>
                <w:sz w:val="24"/>
                <w:szCs w:val="24"/>
              </w:rPr>
              <w:t>基于DS18B20的网络型环境温度测试系统</w:t>
            </w:r>
          </w:p>
        </w:tc>
        <w:tc>
          <w:tcPr>
            <w:tcW w:w="2357" w:type="dxa"/>
            <w:noWrap/>
            <w:hideMark/>
          </w:tcPr>
          <w:p w:rsidR="004D0FDA" w:rsidRPr="002A6AE4" w:rsidRDefault="004D0FDA" w:rsidP="0062629B">
            <w:pPr>
              <w:rPr>
                <w:rFonts w:ascii="仿宋" w:eastAsia="仿宋" w:hAnsi="仿宋"/>
                <w:sz w:val="24"/>
                <w:szCs w:val="24"/>
              </w:rPr>
            </w:pPr>
            <w:r w:rsidRPr="002A6AE4">
              <w:rPr>
                <w:rFonts w:ascii="仿宋" w:eastAsia="仿宋" w:hAnsi="仿宋"/>
                <w:sz w:val="24"/>
                <w:szCs w:val="24"/>
              </w:rPr>
              <w:t>2011YJ07</w:t>
            </w:r>
          </w:p>
        </w:tc>
        <w:tc>
          <w:tcPr>
            <w:tcW w:w="1134" w:type="dxa"/>
            <w:noWrap/>
            <w:hideMark/>
          </w:tcPr>
          <w:p w:rsidR="004D0FDA" w:rsidRPr="002A6AE4" w:rsidRDefault="004D0FDA" w:rsidP="0062629B">
            <w:pPr>
              <w:rPr>
                <w:rFonts w:ascii="仿宋" w:eastAsia="仿宋" w:hAnsi="仿宋"/>
                <w:sz w:val="24"/>
                <w:szCs w:val="24"/>
              </w:rPr>
            </w:pPr>
            <w:r w:rsidRPr="002A6AE4">
              <w:rPr>
                <w:rFonts w:ascii="仿宋" w:eastAsia="仿宋" w:hAnsi="仿宋"/>
                <w:sz w:val="24"/>
                <w:szCs w:val="24"/>
              </w:rPr>
              <w:t>王丽娟</w:t>
            </w:r>
          </w:p>
        </w:tc>
        <w:tc>
          <w:tcPr>
            <w:tcW w:w="1134" w:type="dxa"/>
            <w:noWrap/>
            <w:hideMark/>
          </w:tcPr>
          <w:p w:rsidR="004D0FDA" w:rsidRPr="002A6AE4" w:rsidRDefault="004D0FDA" w:rsidP="0062629B">
            <w:pPr>
              <w:rPr>
                <w:rFonts w:ascii="仿宋" w:eastAsia="仿宋" w:hAnsi="仿宋"/>
                <w:sz w:val="24"/>
                <w:szCs w:val="24"/>
              </w:rPr>
            </w:pPr>
            <w:r w:rsidRPr="002A6AE4">
              <w:rPr>
                <w:rFonts w:ascii="仿宋" w:eastAsia="仿宋" w:hAnsi="仿宋"/>
                <w:sz w:val="24"/>
                <w:szCs w:val="24"/>
              </w:rPr>
              <w:t>校级</w:t>
            </w:r>
          </w:p>
        </w:tc>
      </w:tr>
      <w:tr w:rsidR="004D0FDA" w:rsidRPr="002A6AE4" w:rsidTr="0062629B">
        <w:trPr>
          <w:trHeight w:val="255"/>
        </w:trPr>
        <w:tc>
          <w:tcPr>
            <w:tcW w:w="3563" w:type="dxa"/>
            <w:noWrap/>
            <w:hideMark/>
          </w:tcPr>
          <w:p w:rsidR="004D0FDA" w:rsidRPr="002A6AE4" w:rsidRDefault="004D0FDA" w:rsidP="0062629B">
            <w:pPr>
              <w:rPr>
                <w:rFonts w:ascii="仿宋" w:eastAsia="仿宋" w:hAnsi="仿宋"/>
                <w:sz w:val="24"/>
                <w:szCs w:val="24"/>
              </w:rPr>
            </w:pPr>
            <w:r w:rsidRPr="002A6AE4">
              <w:rPr>
                <w:rFonts w:ascii="仿宋" w:eastAsia="仿宋" w:hAnsi="仿宋"/>
                <w:sz w:val="24"/>
                <w:szCs w:val="24"/>
              </w:rPr>
              <w:t>校内毕业论文检查系统</w:t>
            </w:r>
          </w:p>
        </w:tc>
        <w:tc>
          <w:tcPr>
            <w:tcW w:w="2357" w:type="dxa"/>
            <w:noWrap/>
            <w:hideMark/>
          </w:tcPr>
          <w:p w:rsidR="004D0FDA" w:rsidRPr="002A6AE4" w:rsidRDefault="004D0FDA" w:rsidP="0062629B">
            <w:pPr>
              <w:rPr>
                <w:rFonts w:ascii="仿宋" w:eastAsia="仿宋" w:hAnsi="仿宋"/>
                <w:sz w:val="24"/>
                <w:szCs w:val="24"/>
              </w:rPr>
            </w:pPr>
            <w:r w:rsidRPr="002A6AE4">
              <w:rPr>
                <w:rFonts w:ascii="仿宋" w:eastAsia="仿宋" w:hAnsi="仿宋"/>
                <w:sz w:val="24"/>
                <w:szCs w:val="24"/>
              </w:rPr>
              <w:t>2010YJ08</w:t>
            </w:r>
          </w:p>
        </w:tc>
        <w:tc>
          <w:tcPr>
            <w:tcW w:w="1134" w:type="dxa"/>
            <w:noWrap/>
            <w:hideMark/>
          </w:tcPr>
          <w:p w:rsidR="004D0FDA" w:rsidRPr="002A6AE4" w:rsidRDefault="004D0FDA" w:rsidP="0062629B">
            <w:pPr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 w:rsidRPr="002A6AE4">
              <w:rPr>
                <w:rFonts w:ascii="仿宋" w:eastAsia="仿宋" w:hAnsi="仿宋"/>
                <w:sz w:val="24"/>
                <w:szCs w:val="24"/>
              </w:rPr>
              <w:t>程杰</w:t>
            </w:r>
            <w:proofErr w:type="gramEnd"/>
          </w:p>
        </w:tc>
        <w:tc>
          <w:tcPr>
            <w:tcW w:w="1134" w:type="dxa"/>
            <w:noWrap/>
            <w:hideMark/>
          </w:tcPr>
          <w:p w:rsidR="004D0FDA" w:rsidRPr="002A6AE4" w:rsidRDefault="004D0FDA" w:rsidP="0062629B">
            <w:pPr>
              <w:rPr>
                <w:rFonts w:ascii="仿宋" w:eastAsia="仿宋" w:hAnsi="仿宋"/>
                <w:sz w:val="24"/>
                <w:szCs w:val="24"/>
              </w:rPr>
            </w:pPr>
            <w:r w:rsidRPr="002A6AE4">
              <w:rPr>
                <w:rFonts w:ascii="仿宋" w:eastAsia="仿宋" w:hAnsi="仿宋"/>
                <w:sz w:val="24"/>
                <w:szCs w:val="24"/>
              </w:rPr>
              <w:t>校级</w:t>
            </w:r>
          </w:p>
        </w:tc>
      </w:tr>
      <w:tr w:rsidR="004D0FDA" w:rsidRPr="002A6AE4" w:rsidTr="0062629B">
        <w:trPr>
          <w:trHeight w:val="255"/>
        </w:trPr>
        <w:tc>
          <w:tcPr>
            <w:tcW w:w="3563" w:type="dxa"/>
            <w:noWrap/>
            <w:hideMark/>
          </w:tcPr>
          <w:p w:rsidR="004D0FDA" w:rsidRPr="002A6AE4" w:rsidRDefault="004D0FDA" w:rsidP="0062629B">
            <w:pPr>
              <w:rPr>
                <w:rFonts w:ascii="仿宋" w:eastAsia="仿宋" w:hAnsi="仿宋"/>
                <w:sz w:val="24"/>
                <w:szCs w:val="24"/>
              </w:rPr>
            </w:pPr>
            <w:r w:rsidRPr="002A6AE4">
              <w:rPr>
                <w:rFonts w:ascii="仿宋" w:eastAsia="仿宋" w:hAnsi="仿宋"/>
                <w:sz w:val="24"/>
                <w:szCs w:val="24"/>
              </w:rPr>
              <w:t>虚拟仪器在电子信息专业教学中应用研究</w:t>
            </w:r>
          </w:p>
        </w:tc>
        <w:tc>
          <w:tcPr>
            <w:tcW w:w="2357" w:type="dxa"/>
            <w:noWrap/>
            <w:hideMark/>
          </w:tcPr>
          <w:p w:rsidR="004D0FDA" w:rsidRPr="002A6AE4" w:rsidRDefault="004D0FDA" w:rsidP="0062629B">
            <w:pPr>
              <w:rPr>
                <w:rFonts w:ascii="仿宋" w:eastAsia="仿宋" w:hAnsi="仿宋"/>
                <w:sz w:val="24"/>
                <w:szCs w:val="24"/>
              </w:rPr>
            </w:pPr>
            <w:r w:rsidRPr="002A6AE4">
              <w:rPr>
                <w:rFonts w:ascii="仿宋" w:eastAsia="仿宋" w:hAnsi="仿宋"/>
                <w:sz w:val="24"/>
                <w:szCs w:val="24"/>
              </w:rPr>
              <w:t>2010YJ09</w:t>
            </w:r>
          </w:p>
        </w:tc>
        <w:tc>
          <w:tcPr>
            <w:tcW w:w="1134" w:type="dxa"/>
            <w:noWrap/>
            <w:hideMark/>
          </w:tcPr>
          <w:p w:rsidR="004D0FDA" w:rsidRPr="002A6AE4" w:rsidRDefault="004D0FDA" w:rsidP="0062629B">
            <w:pPr>
              <w:rPr>
                <w:rFonts w:ascii="仿宋" w:eastAsia="仿宋" w:hAnsi="仿宋"/>
                <w:sz w:val="24"/>
                <w:szCs w:val="24"/>
              </w:rPr>
            </w:pPr>
            <w:r w:rsidRPr="002A6AE4">
              <w:rPr>
                <w:rFonts w:ascii="仿宋" w:eastAsia="仿宋" w:hAnsi="仿宋"/>
                <w:sz w:val="24"/>
                <w:szCs w:val="24"/>
              </w:rPr>
              <w:t>潘杰</w:t>
            </w:r>
          </w:p>
        </w:tc>
        <w:tc>
          <w:tcPr>
            <w:tcW w:w="1134" w:type="dxa"/>
            <w:noWrap/>
            <w:hideMark/>
          </w:tcPr>
          <w:p w:rsidR="004D0FDA" w:rsidRPr="002A6AE4" w:rsidRDefault="004D0FDA" w:rsidP="0062629B">
            <w:pPr>
              <w:rPr>
                <w:rFonts w:ascii="仿宋" w:eastAsia="仿宋" w:hAnsi="仿宋"/>
                <w:sz w:val="24"/>
                <w:szCs w:val="24"/>
              </w:rPr>
            </w:pPr>
            <w:r w:rsidRPr="002A6AE4">
              <w:rPr>
                <w:rFonts w:ascii="仿宋" w:eastAsia="仿宋" w:hAnsi="仿宋"/>
                <w:sz w:val="24"/>
                <w:szCs w:val="24"/>
              </w:rPr>
              <w:t>校级</w:t>
            </w:r>
          </w:p>
        </w:tc>
      </w:tr>
      <w:tr w:rsidR="004D0FDA" w:rsidRPr="002A6AE4" w:rsidTr="0062629B">
        <w:trPr>
          <w:trHeight w:val="255"/>
        </w:trPr>
        <w:tc>
          <w:tcPr>
            <w:tcW w:w="3563" w:type="dxa"/>
            <w:noWrap/>
            <w:hideMark/>
          </w:tcPr>
          <w:p w:rsidR="004D0FDA" w:rsidRPr="002A6AE4" w:rsidRDefault="004D0FDA" w:rsidP="0062629B">
            <w:pPr>
              <w:rPr>
                <w:rFonts w:ascii="仿宋" w:eastAsia="仿宋" w:hAnsi="仿宋"/>
                <w:sz w:val="24"/>
                <w:szCs w:val="24"/>
              </w:rPr>
            </w:pPr>
            <w:r w:rsidRPr="002A6AE4">
              <w:rPr>
                <w:rFonts w:ascii="仿宋" w:eastAsia="仿宋" w:hAnsi="仿宋"/>
                <w:sz w:val="24"/>
                <w:szCs w:val="24"/>
              </w:rPr>
              <w:t>电子政务信息资源共享模式研究</w:t>
            </w:r>
          </w:p>
        </w:tc>
        <w:tc>
          <w:tcPr>
            <w:tcW w:w="2357" w:type="dxa"/>
            <w:noWrap/>
            <w:hideMark/>
          </w:tcPr>
          <w:p w:rsidR="004D0FDA" w:rsidRPr="002A6AE4" w:rsidRDefault="004D0FDA" w:rsidP="0062629B">
            <w:pPr>
              <w:rPr>
                <w:rFonts w:ascii="仿宋" w:eastAsia="仿宋" w:hAnsi="仿宋"/>
                <w:sz w:val="24"/>
                <w:szCs w:val="24"/>
              </w:rPr>
            </w:pPr>
            <w:r w:rsidRPr="002A6AE4">
              <w:rPr>
                <w:rFonts w:ascii="仿宋" w:eastAsia="仿宋" w:hAnsi="仿宋"/>
                <w:sz w:val="24"/>
                <w:szCs w:val="24"/>
              </w:rPr>
              <w:t>200908010</w:t>
            </w:r>
          </w:p>
        </w:tc>
        <w:tc>
          <w:tcPr>
            <w:tcW w:w="1134" w:type="dxa"/>
            <w:noWrap/>
            <w:hideMark/>
          </w:tcPr>
          <w:p w:rsidR="004D0FDA" w:rsidRPr="002A6AE4" w:rsidRDefault="004D0FDA" w:rsidP="0062629B">
            <w:pPr>
              <w:rPr>
                <w:rFonts w:ascii="仿宋" w:eastAsia="仿宋" w:hAnsi="仿宋"/>
                <w:sz w:val="24"/>
                <w:szCs w:val="24"/>
              </w:rPr>
            </w:pPr>
            <w:r w:rsidRPr="002A6AE4">
              <w:rPr>
                <w:rFonts w:ascii="仿宋" w:eastAsia="仿宋" w:hAnsi="仿宋"/>
                <w:sz w:val="24"/>
                <w:szCs w:val="24"/>
              </w:rPr>
              <w:t>陈道贺</w:t>
            </w:r>
          </w:p>
        </w:tc>
        <w:tc>
          <w:tcPr>
            <w:tcW w:w="1134" w:type="dxa"/>
            <w:noWrap/>
            <w:hideMark/>
          </w:tcPr>
          <w:p w:rsidR="004D0FDA" w:rsidRPr="002A6AE4" w:rsidRDefault="004D0FDA" w:rsidP="0062629B">
            <w:pPr>
              <w:rPr>
                <w:rFonts w:ascii="仿宋" w:eastAsia="仿宋" w:hAnsi="仿宋"/>
                <w:sz w:val="24"/>
                <w:szCs w:val="24"/>
              </w:rPr>
            </w:pPr>
            <w:r w:rsidRPr="002A6AE4">
              <w:rPr>
                <w:rFonts w:ascii="仿宋" w:eastAsia="仿宋" w:hAnsi="仿宋"/>
                <w:sz w:val="24"/>
                <w:szCs w:val="24"/>
              </w:rPr>
              <w:t>校级</w:t>
            </w:r>
          </w:p>
        </w:tc>
      </w:tr>
      <w:tr w:rsidR="004D0FDA" w:rsidRPr="002A6AE4" w:rsidTr="0062629B">
        <w:trPr>
          <w:trHeight w:val="255"/>
        </w:trPr>
        <w:tc>
          <w:tcPr>
            <w:tcW w:w="3563" w:type="dxa"/>
            <w:noWrap/>
            <w:hideMark/>
          </w:tcPr>
          <w:p w:rsidR="004D0FDA" w:rsidRPr="002A6AE4" w:rsidRDefault="004D0FDA" w:rsidP="0062629B">
            <w:pPr>
              <w:rPr>
                <w:rFonts w:ascii="仿宋" w:eastAsia="仿宋" w:hAnsi="仿宋"/>
                <w:sz w:val="24"/>
                <w:szCs w:val="24"/>
              </w:rPr>
            </w:pPr>
            <w:r w:rsidRPr="002A6AE4">
              <w:rPr>
                <w:rFonts w:ascii="仿宋" w:eastAsia="仿宋" w:hAnsi="仿宋"/>
                <w:sz w:val="24"/>
                <w:szCs w:val="24"/>
              </w:rPr>
              <w:t>流媒体集群负载调度算法研究</w:t>
            </w:r>
          </w:p>
        </w:tc>
        <w:tc>
          <w:tcPr>
            <w:tcW w:w="2357" w:type="dxa"/>
            <w:noWrap/>
            <w:hideMark/>
          </w:tcPr>
          <w:p w:rsidR="004D0FDA" w:rsidRPr="002A6AE4" w:rsidRDefault="004D0FDA" w:rsidP="0062629B">
            <w:pPr>
              <w:rPr>
                <w:rFonts w:ascii="仿宋" w:eastAsia="仿宋" w:hAnsi="仿宋"/>
                <w:sz w:val="24"/>
                <w:szCs w:val="24"/>
              </w:rPr>
            </w:pPr>
            <w:r w:rsidRPr="002A6AE4">
              <w:rPr>
                <w:rFonts w:ascii="仿宋" w:eastAsia="仿宋" w:hAnsi="仿宋"/>
                <w:sz w:val="24"/>
                <w:szCs w:val="24"/>
              </w:rPr>
              <w:t>200808021</w:t>
            </w:r>
          </w:p>
        </w:tc>
        <w:tc>
          <w:tcPr>
            <w:tcW w:w="1134" w:type="dxa"/>
            <w:noWrap/>
            <w:hideMark/>
          </w:tcPr>
          <w:p w:rsidR="004D0FDA" w:rsidRPr="002A6AE4" w:rsidRDefault="004D0FDA" w:rsidP="0062629B">
            <w:pPr>
              <w:rPr>
                <w:rFonts w:ascii="仿宋" w:eastAsia="仿宋" w:hAnsi="仿宋"/>
                <w:sz w:val="24"/>
                <w:szCs w:val="24"/>
              </w:rPr>
            </w:pPr>
            <w:r w:rsidRPr="002A6AE4">
              <w:rPr>
                <w:rFonts w:ascii="仿宋" w:eastAsia="仿宋" w:hAnsi="仿宋"/>
                <w:sz w:val="24"/>
                <w:szCs w:val="24"/>
              </w:rPr>
              <w:t>王芳</w:t>
            </w:r>
          </w:p>
        </w:tc>
        <w:tc>
          <w:tcPr>
            <w:tcW w:w="1134" w:type="dxa"/>
            <w:noWrap/>
            <w:hideMark/>
          </w:tcPr>
          <w:p w:rsidR="004D0FDA" w:rsidRPr="002A6AE4" w:rsidRDefault="004D0FDA" w:rsidP="0062629B">
            <w:pPr>
              <w:rPr>
                <w:rFonts w:ascii="仿宋" w:eastAsia="仿宋" w:hAnsi="仿宋"/>
                <w:sz w:val="24"/>
                <w:szCs w:val="24"/>
              </w:rPr>
            </w:pPr>
            <w:r w:rsidRPr="002A6AE4">
              <w:rPr>
                <w:rFonts w:ascii="仿宋" w:eastAsia="仿宋" w:hAnsi="仿宋"/>
                <w:sz w:val="24"/>
                <w:szCs w:val="24"/>
              </w:rPr>
              <w:t>校级</w:t>
            </w:r>
          </w:p>
        </w:tc>
      </w:tr>
    </w:tbl>
    <w:p w:rsidR="004D0FDA" w:rsidRPr="004D0FDA" w:rsidRDefault="004D0FDA" w:rsidP="004D0FDA"/>
    <w:p w:rsidR="004D0FDA" w:rsidRPr="004D0FDA" w:rsidRDefault="004D0FDA" w:rsidP="004D0FDA"/>
    <w:p w:rsidR="00A644EC" w:rsidRPr="004D0FDA" w:rsidRDefault="00A644EC" w:rsidP="004D0FDA">
      <w:bookmarkStart w:id="0" w:name="_GoBack"/>
      <w:bookmarkEnd w:id="0"/>
    </w:p>
    <w:sectPr w:rsidR="00A644EC" w:rsidRPr="004D0FD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4C4D" w:rsidRDefault="007C4C4D" w:rsidP="004D0FDA">
      <w:r>
        <w:separator/>
      </w:r>
    </w:p>
  </w:endnote>
  <w:endnote w:type="continuationSeparator" w:id="0">
    <w:p w:rsidR="007C4C4D" w:rsidRDefault="007C4C4D" w:rsidP="004D0F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4C4D" w:rsidRDefault="007C4C4D" w:rsidP="004D0FDA">
      <w:r>
        <w:separator/>
      </w:r>
    </w:p>
  </w:footnote>
  <w:footnote w:type="continuationSeparator" w:id="0">
    <w:p w:rsidR="007C4C4D" w:rsidRDefault="007C4C4D" w:rsidP="004D0F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55C"/>
    <w:rsid w:val="003E155C"/>
    <w:rsid w:val="004D0FDA"/>
    <w:rsid w:val="007C4C4D"/>
    <w:rsid w:val="00A64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FD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D0F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D0FD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D0F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D0FDA"/>
    <w:rPr>
      <w:sz w:val="18"/>
      <w:szCs w:val="18"/>
    </w:rPr>
  </w:style>
  <w:style w:type="table" w:styleId="a5">
    <w:name w:val="Table Grid"/>
    <w:basedOn w:val="a1"/>
    <w:uiPriority w:val="59"/>
    <w:rsid w:val="004D0F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FD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D0F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D0FD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D0F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D0FDA"/>
    <w:rPr>
      <w:sz w:val="18"/>
      <w:szCs w:val="18"/>
    </w:rPr>
  </w:style>
  <w:style w:type="table" w:styleId="a5">
    <w:name w:val="Table Grid"/>
    <w:basedOn w:val="a1"/>
    <w:uiPriority w:val="59"/>
    <w:rsid w:val="004D0F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687</Characters>
  <Application>Microsoft Office Word</Application>
  <DocSecurity>0</DocSecurity>
  <Lines>5</Lines>
  <Paragraphs>1</Paragraphs>
  <ScaleCrop>false</ScaleCrop>
  <Company>Sky123.Org</Company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2</cp:revision>
  <dcterms:created xsi:type="dcterms:W3CDTF">2017-12-04T07:47:00Z</dcterms:created>
  <dcterms:modified xsi:type="dcterms:W3CDTF">2017-12-04T07:48:00Z</dcterms:modified>
</cp:coreProperties>
</file>