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4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776"/>
        <w:gridCol w:w="966"/>
        <w:gridCol w:w="1809"/>
        <w:gridCol w:w="1416"/>
        <w:gridCol w:w="1072"/>
      </w:tblGrid>
      <w:tr w:rsidR="00DC3739" w:rsidRPr="00C85F56" w:rsidTr="00DC3739">
        <w:trPr>
          <w:trHeight w:val="416"/>
        </w:trPr>
        <w:tc>
          <w:tcPr>
            <w:tcW w:w="2502" w:type="dxa"/>
            <w:shd w:val="clear" w:color="auto" w:fill="auto"/>
            <w:noWrap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b/>
                <w:kern w:val="0"/>
                <w:szCs w:val="21"/>
              </w:rPr>
              <w:t>项目名称</w:t>
            </w:r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b/>
                <w:kern w:val="0"/>
                <w:szCs w:val="21"/>
              </w:rPr>
              <w:t>项目编号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b/>
                <w:kern w:val="0"/>
                <w:szCs w:val="21"/>
              </w:rPr>
              <w:t>主持人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b/>
                <w:kern w:val="0"/>
                <w:szCs w:val="21"/>
              </w:rPr>
              <w:t>项目分类</w:t>
            </w:r>
          </w:p>
        </w:tc>
        <w:tc>
          <w:tcPr>
            <w:tcW w:w="1416" w:type="dxa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proofErr w:type="gramStart"/>
            <w:r w:rsidRPr="00C85F56">
              <w:rPr>
                <w:rFonts w:asciiTheme="minorEastAsia" w:hAnsiTheme="minorEastAsia" w:cs="Arial"/>
                <w:b/>
                <w:kern w:val="0"/>
                <w:szCs w:val="21"/>
              </w:rPr>
              <w:t>结项日期</w:t>
            </w:r>
            <w:proofErr w:type="gramEnd"/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b/>
                <w:kern w:val="0"/>
                <w:szCs w:val="21"/>
              </w:rPr>
              <w:t>项目来源单位</w:t>
            </w:r>
          </w:p>
        </w:tc>
      </w:tr>
      <w:tr w:rsidR="00DC3739" w:rsidRPr="00C85F56" w:rsidTr="00DC3739">
        <w:trPr>
          <w:trHeight w:val="964"/>
        </w:trPr>
        <w:tc>
          <w:tcPr>
            <w:tcW w:w="2502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民办高校软件工程专业应用技术转型的探索与实践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SDXM2015049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85F56">
              <w:rPr>
                <w:rFonts w:asciiTheme="minorEastAsia" w:hAnsiTheme="minorEastAsia" w:cs="Arial"/>
                <w:kern w:val="0"/>
                <w:szCs w:val="21"/>
              </w:rPr>
              <w:t>程杰</w:t>
            </w:r>
            <w:proofErr w:type="gramEnd"/>
          </w:p>
        </w:tc>
        <w:tc>
          <w:tcPr>
            <w:tcW w:w="1809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校级科研项目</w:t>
            </w:r>
          </w:p>
        </w:tc>
        <w:tc>
          <w:tcPr>
            <w:tcW w:w="1416" w:type="dxa"/>
            <w:vAlign w:val="center"/>
          </w:tcPr>
          <w:p w:rsidR="00DC3739" w:rsidRPr="00C85F56" w:rsidRDefault="00DC3739" w:rsidP="00DC373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C85F5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2016-03-29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郑州升达经贸管理学院</w:t>
            </w:r>
          </w:p>
        </w:tc>
      </w:tr>
      <w:tr w:rsidR="00DC3739" w:rsidRPr="00C85F56" w:rsidTr="00DC3739">
        <w:trPr>
          <w:trHeight w:val="964"/>
        </w:trPr>
        <w:tc>
          <w:tcPr>
            <w:tcW w:w="2502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民办高校关于“（双语版）Java程序设计”课程的教学探讨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升达SDXM</w:t>
            </w: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0</w:t>
            </w:r>
            <w:r w:rsidRPr="00C85F56">
              <w:rPr>
                <w:rFonts w:asciiTheme="minorEastAsia" w:hAnsiTheme="minorEastAsia" w:cs="Arial"/>
                <w:kern w:val="0"/>
                <w:szCs w:val="21"/>
              </w:rPr>
              <w:t>43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85F56">
              <w:rPr>
                <w:rFonts w:asciiTheme="minorEastAsia" w:hAnsiTheme="minorEastAsia" w:cs="Arial"/>
                <w:kern w:val="0"/>
                <w:szCs w:val="21"/>
              </w:rPr>
              <w:t>焦阳</w:t>
            </w:r>
            <w:proofErr w:type="gramEnd"/>
          </w:p>
        </w:tc>
        <w:tc>
          <w:tcPr>
            <w:tcW w:w="1809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校级科研项目</w:t>
            </w:r>
          </w:p>
        </w:tc>
        <w:tc>
          <w:tcPr>
            <w:tcW w:w="1416" w:type="dxa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2016-03-29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郑州升达经贸管理学院</w:t>
            </w:r>
          </w:p>
        </w:tc>
      </w:tr>
      <w:tr w:rsidR="00DC3739" w:rsidRPr="00C85F56" w:rsidTr="00DC3739">
        <w:trPr>
          <w:trHeight w:val="964"/>
        </w:trPr>
        <w:tc>
          <w:tcPr>
            <w:tcW w:w="2502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基于“卓越”理念的民办高校实践教学环节重构的研究——以通信与信息系统学科为例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2012SJGLX287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张鸿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河南省教育厅教改课题</w:t>
            </w:r>
          </w:p>
        </w:tc>
        <w:tc>
          <w:tcPr>
            <w:tcW w:w="1416" w:type="dxa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2015-09-11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河南省教育厅</w:t>
            </w:r>
          </w:p>
        </w:tc>
      </w:tr>
      <w:tr w:rsidR="00DC3739" w:rsidRPr="00C85F56" w:rsidTr="00DC3739">
        <w:trPr>
          <w:trHeight w:val="814"/>
        </w:trPr>
        <w:tc>
          <w:tcPr>
            <w:tcW w:w="2502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我省高校园区教育资源共享模式探索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SKL-2014-3634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李鑫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河南省社科联/经团联调研课题</w:t>
            </w:r>
          </w:p>
        </w:tc>
        <w:tc>
          <w:tcPr>
            <w:tcW w:w="1416" w:type="dxa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2015-05-13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河南省社科联</w:t>
            </w:r>
          </w:p>
        </w:tc>
      </w:tr>
      <w:tr w:rsidR="00DC3739" w:rsidRPr="00C85F56" w:rsidTr="00DC3739">
        <w:trPr>
          <w:trHeight w:val="964"/>
        </w:trPr>
        <w:tc>
          <w:tcPr>
            <w:tcW w:w="2502" w:type="dxa"/>
            <w:shd w:val="clear" w:color="auto" w:fill="auto"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CDIO教学模式在C语言程序设计中的研究与实践</w:t>
            </w:r>
          </w:p>
        </w:tc>
        <w:tc>
          <w:tcPr>
            <w:tcW w:w="1776" w:type="dxa"/>
            <w:shd w:val="clear" w:color="auto" w:fill="auto"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升达SDXM</w:t>
            </w: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0</w:t>
            </w:r>
            <w:r w:rsidRPr="00C85F56">
              <w:rPr>
                <w:rFonts w:asciiTheme="minorEastAsia" w:hAnsiTheme="minorEastAsia" w:cs="Arial"/>
                <w:kern w:val="0"/>
                <w:szCs w:val="21"/>
              </w:rPr>
              <w:t>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王文凡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校级科研项目</w:t>
            </w:r>
          </w:p>
        </w:tc>
        <w:tc>
          <w:tcPr>
            <w:tcW w:w="1416" w:type="dxa"/>
            <w:vAlign w:val="center"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 w:hint="eastAsia"/>
                <w:kern w:val="0"/>
                <w:szCs w:val="21"/>
              </w:rPr>
              <w:t>2015-05-06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C3739" w:rsidRPr="00C85F56" w:rsidRDefault="00DC3739" w:rsidP="00DC373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85F56">
              <w:rPr>
                <w:rFonts w:asciiTheme="minorEastAsia" w:hAnsiTheme="minorEastAsia" w:cs="Arial"/>
                <w:kern w:val="0"/>
                <w:szCs w:val="21"/>
              </w:rPr>
              <w:t>郑州升达经贸管理学院</w:t>
            </w:r>
          </w:p>
        </w:tc>
      </w:tr>
    </w:tbl>
    <w:p w:rsidR="00A644EC" w:rsidRPr="00DC3739" w:rsidRDefault="00A644EC">
      <w:bookmarkStart w:id="0" w:name="_GoBack"/>
      <w:bookmarkEnd w:id="0"/>
    </w:p>
    <w:sectPr w:rsidR="00A644EC" w:rsidRPr="00DC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35" w:rsidRDefault="00851235" w:rsidP="00DC3739">
      <w:r>
        <w:separator/>
      </w:r>
    </w:p>
  </w:endnote>
  <w:endnote w:type="continuationSeparator" w:id="0">
    <w:p w:rsidR="00851235" w:rsidRDefault="00851235" w:rsidP="00D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35" w:rsidRDefault="00851235" w:rsidP="00DC3739">
      <w:r>
        <w:separator/>
      </w:r>
    </w:p>
  </w:footnote>
  <w:footnote w:type="continuationSeparator" w:id="0">
    <w:p w:rsidR="00851235" w:rsidRDefault="00851235" w:rsidP="00DC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B4"/>
    <w:rsid w:val="005564B4"/>
    <w:rsid w:val="00851235"/>
    <w:rsid w:val="00A644EC"/>
    <w:rsid w:val="00D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7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2017-12-04T07:49:00Z</dcterms:created>
  <dcterms:modified xsi:type="dcterms:W3CDTF">2017-12-04T07:53:00Z</dcterms:modified>
</cp:coreProperties>
</file>