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96"/>
        <w:tblW w:w="8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821"/>
        <w:gridCol w:w="1298"/>
        <w:gridCol w:w="1134"/>
      </w:tblGrid>
      <w:tr w:rsidR="004D0FDA" w:rsidRPr="00932A00" w:rsidTr="0062629B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 w:hint="eastAsia"/>
                <w:sz w:val="24"/>
                <w:szCs w:val="24"/>
              </w:rPr>
              <w:t>项目级别</w:t>
            </w:r>
          </w:p>
        </w:tc>
      </w:tr>
      <w:tr w:rsidR="004D0FDA" w:rsidRPr="00932A00" w:rsidTr="0062629B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分布式环境下的农产品流通平台建设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ZSLX2016811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A6AE4">
              <w:rPr>
                <w:rFonts w:ascii="仿宋" w:eastAsia="仿宋" w:hAnsi="仿宋"/>
                <w:sz w:val="24"/>
                <w:szCs w:val="24"/>
              </w:rPr>
              <w:t>周湘贞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地市级</w:t>
            </w:r>
          </w:p>
        </w:tc>
      </w:tr>
      <w:tr w:rsidR="004D0FDA" w:rsidRPr="00932A00" w:rsidTr="0062629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大数据时代河南高校教育模式变革的研究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2014-gh-169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王芳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地市级</w:t>
            </w:r>
          </w:p>
        </w:tc>
      </w:tr>
      <w:tr w:rsidR="004D0FDA" w:rsidRPr="00932A00" w:rsidTr="0062629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关于健全学校信息安全保障体系的研究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136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张娟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地市级</w:t>
            </w:r>
          </w:p>
        </w:tc>
      </w:tr>
      <w:tr w:rsidR="004D0FDA" w:rsidRPr="00932A00" w:rsidTr="0062629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新时期校园信息安全保障体系的构建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SKL-2013-615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张娟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地市级</w:t>
            </w:r>
          </w:p>
        </w:tc>
      </w:tr>
      <w:tr w:rsidR="004D0FDA" w:rsidRPr="00932A00" w:rsidTr="0062629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程序设计语言在线测评系统设计与开发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ITE12165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A6AE4">
              <w:rPr>
                <w:rFonts w:ascii="仿宋" w:eastAsia="仿宋" w:hAnsi="仿宋"/>
                <w:sz w:val="24"/>
                <w:szCs w:val="24"/>
              </w:rPr>
              <w:t>程杰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地市级</w:t>
            </w:r>
          </w:p>
        </w:tc>
      </w:tr>
      <w:tr w:rsidR="004D0FDA" w:rsidRPr="00932A00" w:rsidTr="0062629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河南省办高校电子信息工程专业人才培养模式的构建与研究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JYB2012156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吕丽平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地市级</w:t>
            </w:r>
          </w:p>
        </w:tc>
      </w:tr>
      <w:tr w:rsidR="004D0FDA" w:rsidRPr="00932A00" w:rsidTr="0062629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民办高校计算机公共课程体系建设两岸交流与合作研究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SKL-2012-2439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A6AE4">
              <w:rPr>
                <w:rFonts w:ascii="仿宋" w:eastAsia="仿宋" w:hAnsi="仿宋"/>
                <w:sz w:val="24"/>
                <w:szCs w:val="24"/>
              </w:rPr>
              <w:t>周湘贞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地市级</w:t>
            </w:r>
          </w:p>
        </w:tc>
      </w:tr>
      <w:tr w:rsidR="004D0FDA" w:rsidRPr="00932A00" w:rsidTr="0062629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计算机课程（VB/VF）无纸化考试系统的开发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2007520052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王丽娟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地市级</w:t>
            </w:r>
          </w:p>
        </w:tc>
      </w:tr>
      <w:tr w:rsidR="004D0FDA" w:rsidRPr="00932A00" w:rsidTr="0062629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计算机自适应考试系统的实现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2004601137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张鸿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地市级</w:t>
            </w:r>
          </w:p>
        </w:tc>
      </w:tr>
      <w:tr w:rsidR="004D0FDA" w:rsidRPr="00932A00" w:rsidTr="0062629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2A6AE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郑州市城域智能化</w:t>
            </w:r>
            <w:proofErr w:type="gramEnd"/>
            <w:r w:rsidRPr="002A6AE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数字图书馆研究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A6AE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2A6AE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程杰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地市级</w:t>
            </w:r>
          </w:p>
        </w:tc>
      </w:tr>
      <w:tr w:rsidR="004D0FDA" w:rsidRPr="00932A00" w:rsidTr="0062629B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A6AE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郑州智慧交通</w:t>
            </w:r>
            <w:proofErr w:type="gramStart"/>
            <w:r w:rsidRPr="002A6AE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云服务</w:t>
            </w:r>
            <w:proofErr w:type="gramEnd"/>
            <w:r w:rsidRPr="002A6AE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信息研究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A6AE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2A6AE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周湘贞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FDA" w:rsidRPr="002A6AE4" w:rsidRDefault="004D0FDA" w:rsidP="0062629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地市级</w:t>
            </w:r>
          </w:p>
        </w:tc>
      </w:tr>
    </w:tbl>
    <w:p w:rsidR="004D0FDA" w:rsidRDefault="004D0FDA"/>
    <w:p w:rsidR="004D0FDA" w:rsidRPr="004D0FDA" w:rsidRDefault="004D0FDA" w:rsidP="004D0FDA"/>
    <w:p w:rsidR="004D0FDA" w:rsidRPr="004D0FDA" w:rsidRDefault="004D0FDA" w:rsidP="004D0FDA"/>
    <w:p w:rsidR="004D0FDA" w:rsidRPr="004D0FDA" w:rsidRDefault="004D0FDA" w:rsidP="004D0FDA"/>
    <w:tbl>
      <w:tblPr>
        <w:tblStyle w:val="a5"/>
        <w:tblpPr w:leftFromText="180" w:rightFromText="180" w:vertAnchor="page" w:horzAnchor="margin" w:tblpY="9406"/>
        <w:tblW w:w="0" w:type="auto"/>
        <w:tblLook w:val="04A0" w:firstRow="1" w:lastRow="0" w:firstColumn="1" w:lastColumn="0" w:noHBand="0" w:noVBand="1"/>
      </w:tblPr>
      <w:tblGrid>
        <w:gridCol w:w="3563"/>
        <w:gridCol w:w="2357"/>
        <w:gridCol w:w="1134"/>
        <w:gridCol w:w="1134"/>
      </w:tblGrid>
      <w:tr w:rsidR="004D0FDA" w:rsidRPr="002A6AE4" w:rsidTr="0062629B">
        <w:trPr>
          <w:trHeight w:val="255"/>
        </w:trPr>
        <w:tc>
          <w:tcPr>
            <w:tcW w:w="3563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基于物联网技术的智能灯箱管理系统的设计</w:t>
            </w:r>
          </w:p>
        </w:tc>
        <w:tc>
          <w:tcPr>
            <w:tcW w:w="2357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201403264803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张娟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校级</w:t>
            </w:r>
          </w:p>
        </w:tc>
      </w:tr>
      <w:tr w:rsidR="004D0FDA" w:rsidRPr="002A6AE4" w:rsidTr="0062629B">
        <w:trPr>
          <w:trHeight w:val="255"/>
        </w:trPr>
        <w:tc>
          <w:tcPr>
            <w:tcW w:w="3563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3D场景全局光照实时渲染研究</w:t>
            </w:r>
          </w:p>
        </w:tc>
        <w:tc>
          <w:tcPr>
            <w:tcW w:w="2357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升达SDXM040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王芳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校级</w:t>
            </w:r>
          </w:p>
        </w:tc>
      </w:tr>
      <w:tr w:rsidR="004D0FDA" w:rsidRPr="002A6AE4" w:rsidTr="0062629B">
        <w:trPr>
          <w:trHeight w:val="255"/>
        </w:trPr>
        <w:tc>
          <w:tcPr>
            <w:tcW w:w="3563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CDIO教学模式在C语言程序设计中的研究与实践</w:t>
            </w:r>
          </w:p>
        </w:tc>
        <w:tc>
          <w:tcPr>
            <w:tcW w:w="2357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王文凡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校级</w:t>
            </w:r>
          </w:p>
        </w:tc>
      </w:tr>
      <w:tr w:rsidR="004D0FDA" w:rsidRPr="002A6AE4" w:rsidTr="0062629B">
        <w:trPr>
          <w:trHeight w:val="255"/>
        </w:trPr>
        <w:tc>
          <w:tcPr>
            <w:tcW w:w="3563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民办高校关于“（双语版）Java程序设计”课程的教学探讨</w:t>
            </w:r>
          </w:p>
        </w:tc>
        <w:tc>
          <w:tcPr>
            <w:tcW w:w="2357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A6AE4">
              <w:rPr>
                <w:rFonts w:ascii="仿宋" w:eastAsia="仿宋" w:hAnsi="仿宋"/>
                <w:sz w:val="24"/>
                <w:szCs w:val="24"/>
              </w:rPr>
              <w:t>焦阳</w:t>
            </w:r>
            <w:proofErr w:type="gramEnd"/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校级</w:t>
            </w:r>
          </w:p>
        </w:tc>
      </w:tr>
      <w:tr w:rsidR="004D0FDA" w:rsidRPr="002A6AE4" w:rsidTr="0062629B">
        <w:trPr>
          <w:trHeight w:val="255"/>
        </w:trPr>
        <w:tc>
          <w:tcPr>
            <w:tcW w:w="3563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国内</w:t>
            </w:r>
            <w:proofErr w:type="gramStart"/>
            <w:r w:rsidRPr="002A6AE4">
              <w:rPr>
                <w:rFonts w:ascii="仿宋" w:eastAsia="仿宋" w:hAnsi="仿宋"/>
                <w:sz w:val="24"/>
                <w:szCs w:val="24"/>
              </w:rPr>
              <w:t>云计算</w:t>
            </w:r>
            <w:proofErr w:type="gramEnd"/>
            <w:r w:rsidRPr="002A6AE4">
              <w:rPr>
                <w:rFonts w:ascii="仿宋" w:eastAsia="仿宋" w:hAnsi="仿宋"/>
                <w:sz w:val="24"/>
                <w:szCs w:val="24"/>
              </w:rPr>
              <w:t>及其安全问题研究</w:t>
            </w:r>
          </w:p>
        </w:tc>
        <w:tc>
          <w:tcPr>
            <w:tcW w:w="2357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2011yj05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张娟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校级</w:t>
            </w:r>
          </w:p>
        </w:tc>
      </w:tr>
      <w:tr w:rsidR="004D0FDA" w:rsidRPr="002A6AE4" w:rsidTr="0062629B">
        <w:trPr>
          <w:trHeight w:val="255"/>
        </w:trPr>
        <w:tc>
          <w:tcPr>
            <w:tcW w:w="3563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C++语言程序设计课程教学探讨</w:t>
            </w:r>
          </w:p>
        </w:tc>
        <w:tc>
          <w:tcPr>
            <w:tcW w:w="2357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2011YJ06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王天顺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校级</w:t>
            </w:r>
          </w:p>
        </w:tc>
      </w:tr>
      <w:tr w:rsidR="004D0FDA" w:rsidRPr="002A6AE4" w:rsidTr="0062629B">
        <w:trPr>
          <w:trHeight w:val="255"/>
        </w:trPr>
        <w:tc>
          <w:tcPr>
            <w:tcW w:w="3563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基于DS18B20的网络型环境温度测试系统</w:t>
            </w:r>
          </w:p>
        </w:tc>
        <w:tc>
          <w:tcPr>
            <w:tcW w:w="2357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2011YJ07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王丽娟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校级</w:t>
            </w:r>
          </w:p>
        </w:tc>
      </w:tr>
      <w:tr w:rsidR="004D0FDA" w:rsidRPr="002A6AE4" w:rsidTr="0062629B">
        <w:trPr>
          <w:trHeight w:val="255"/>
        </w:trPr>
        <w:tc>
          <w:tcPr>
            <w:tcW w:w="3563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校内毕业论文检查系统</w:t>
            </w:r>
          </w:p>
        </w:tc>
        <w:tc>
          <w:tcPr>
            <w:tcW w:w="2357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2010YJ08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A6AE4">
              <w:rPr>
                <w:rFonts w:ascii="仿宋" w:eastAsia="仿宋" w:hAnsi="仿宋"/>
                <w:sz w:val="24"/>
                <w:szCs w:val="24"/>
              </w:rPr>
              <w:t>程杰</w:t>
            </w:r>
            <w:proofErr w:type="gramEnd"/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校级</w:t>
            </w:r>
          </w:p>
        </w:tc>
      </w:tr>
      <w:tr w:rsidR="004D0FDA" w:rsidRPr="002A6AE4" w:rsidTr="0062629B">
        <w:trPr>
          <w:trHeight w:val="255"/>
        </w:trPr>
        <w:tc>
          <w:tcPr>
            <w:tcW w:w="3563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虚拟仪器在电子信息专业教学中应用研究</w:t>
            </w:r>
          </w:p>
        </w:tc>
        <w:tc>
          <w:tcPr>
            <w:tcW w:w="2357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2010YJ09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潘杰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校级</w:t>
            </w:r>
          </w:p>
        </w:tc>
      </w:tr>
      <w:tr w:rsidR="004D0FDA" w:rsidRPr="002A6AE4" w:rsidTr="0062629B">
        <w:trPr>
          <w:trHeight w:val="255"/>
        </w:trPr>
        <w:tc>
          <w:tcPr>
            <w:tcW w:w="3563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电子政务信息资源共享模式研究</w:t>
            </w:r>
          </w:p>
        </w:tc>
        <w:tc>
          <w:tcPr>
            <w:tcW w:w="2357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200908010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陈道贺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校级</w:t>
            </w:r>
          </w:p>
        </w:tc>
      </w:tr>
      <w:tr w:rsidR="004D0FDA" w:rsidRPr="002A6AE4" w:rsidTr="0062629B">
        <w:trPr>
          <w:trHeight w:val="255"/>
        </w:trPr>
        <w:tc>
          <w:tcPr>
            <w:tcW w:w="3563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流媒体集群负载调度算法研究</w:t>
            </w:r>
          </w:p>
        </w:tc>
        <w:tc>
          <w:tcPr>
            <w:tcW w:w="2357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200808021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王芳</w:t>
            </w:r>
          </w:p>
        </w:tc>
        <w:tc>
          <w:tcPr>
            <w:tcW w:w="1134" w:type="dxa"/>
            <w:noWrap/>
            <w:hideMark/>
          </w:tcPr>
          <w:p w:rsidR="004D0FDA" w:rsidRPr="002A6AE4" w:rsidRDefault="004D0FDA" w:rsidP="0062629B">
            <w:pPr>
              <w:rPr>
                <w:rFonts w:ascii="仿宋" w:eastAsia="仿宋" w:hAnsi="仿宋"/>
                <w:sz w:val="24"/>
                <w:szCs w:val="24"/>
              </w:rPr>
            </w:pPr>
            <w:r w:rsidRPr="002A6AE4">
              <w:rPr>
                <w:rFonts w:ascii="仿宋" w:eastAsia="仿宋" w:hAnsi="仿宋"/>
                <w:sz w:val="24"/>
                <w:szCs w:val="24"/>
              </w:rPr>
              <w:t>校级</w:t>
            </w:r>
          </w:p>
        </w:tc>
      </w:tr>
    </w:tbl>
    <w:p w:rsidR="004D0FDA" w:rsidRPr="004D0FDA" w:rsidRDefault="004D0FDA" w:rsidP="004D0FDA"/>
    <w:p w:rsidR="004D0FDA" w:rsidRPr="004D0FDA" w:rsidRDefault="004D0FDA" w:rsidP="004D0FDA"/>
    <w:p w:rsidR="00A644EC" w:rsidRPr="004D0FDA" w:rsidRDefault="00A644EC" w:rsidP="004D0FDA">
      <w:bookmarkStart w:id="0" w:name="_GoBack"/>
      <w:bookmarkEnd w:id="0"/>
    </w:p>
    <w:sectPr w:rsidR="00A644EC" w:rsidRPr="004D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4D" w:rsidRDefault="007C4C4D" w:rsidP="004D0FDA">
      <w:r>
        <w:separator/>
      </w:r>
    </w:p>
  </w:endnote>
  <w:endnote w:type="continuationSeparator" w:id="0">
    <w:p w:rsidR="007C4C4D" w:rsidRDefault="007C4C4D" w:rsidP="004D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4D" w:rsidRDefault="007C4C4D" w:rsidP="004D0FDA">
      <w:r>
        <w:separator/>
      </w:r>
    </w:p>
  </w:footnote>
  <w:footnote w:type="continuationSeparator" w:id="0">
    <w:p w:rsidR="007C4C4D" w:rsidRDefault="007C4C4D" w:rsidP="004D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5C"/>
    <w:rsid w:val="003E155C"/>
    <w:rsid w:val="004D0FDA"/>
    <w:rsid w:val="007C4C4D"/>
    <w:rsid w:val="00A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FDA"/>
    <w:rPr>
      <w:sz w:val="18"/>
      <w:szCs w:val="18"/>
    </w:rPr>
  </w:style>
  <w:style w:type="table" w:styleId="a5">
    <w:name w:val="Table Grid"/>
    <w:basedOn w:val="a1"/>
    <w:uiPriority w:val="59"/>
    <w:rsid w:val="004D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FDA"/>
    <w:rPr>
      <w:sz w:val="18"/>
      <w:szCs w:val="18"/>
    </w:rPr>
  </w:style>
  <w:style w:type="table" w:styleId="a5">
    <w:name w:val="Table Grid"/>
    <w:basedOn w:val="a1"/>
    <w:uiPriority w:val="59"/>
    <w:rsid w:val="004D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Sky123.Org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2017-12-04T07:47:00Z</dcterms:created>
  <dcterms:modified xsi:type="dcterms:W3CDTF">2017-12-04T07:48:00Z</dcterms:modified>
</cp:coreProperties>
</file>